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2199"/>
        <w:gridCol w:w="4856"/>
        <w:gridCol w:w="1994"/>
        <w:gridCol w:w="1407"/>
      </w:tblGrid>
      <w:tr w:rsidR="00155A03" w:rsidRPr="002A50AC" w14:paraId="3CAB8A7E" w14:textId="77777777" w:rsidTr="00F23509">
        <w:tc>
          <w:tcPr>
            <w:tcW w:w="10456" w:type="dxa"/>
            <w:gridSpan w:val="4"/>
          </w:tcPr>
          <w:p w14:paraId="1F18881E" w14:textId="482F89D3" w:rsidR="00155A03" w:rsidRPr="002A50AC" w:rsidRDefault="00155A03" w:rsidP="002C66B9">
            <w:pPr>
              <w:jc w:val="center"/>
              <w:rPr>
                <w:rFonts w:asciiTheme="majorHAnsi" w:hAnsiTheme="majorHAnsi"/>
                <w:b/>
                <w:bCs/>
                <w:color w:val="000000"/>
                <w:sz w:val="36"/>
                <w:szCs w:val="36"/>
              </w:rPr>
            </w:pPr>
            <w:r w:rsidRPr="002A50AC">
              <w:rPr>
                <w:rFonts w:asciiTheme="majorHAnsi" w:hAnsiTheme="majorHAnsi"/>
                <w:b/>
                <w:bCs/>
                <w:color w:val="000000"/>
                <w:sz w:val="36"/>
                <w:szCs w:val="36"/>
              </w:rPr>
              <w:t>T.C.</w:t>
            </w:r>
          </w:p>
          <w:p w14:paraId="4119C81E" w14:textId="77777777" w:rsidR="00155A03" w:rsidRPr="002A50AC" w:rsidRDefault="00155A03" w:rsidP="002C66B9">
            <w:pPr>
              <w:jc w:val="center"/>
              <w:rPr>
                <w:rFonts w:asciiTheme="majorHAnsi" w:hAnsiTheme="majorHAnsi"/>
                <w:b/>
                <w:bCs/>
                <w:color w:val="000000"/>
                <w:sz w:val="36"/>
                <w:szCs w:val="36"/>
              </w:rPr>
            </w:pPr>
            <w:r w:rsidRPr="002A50AC">
              <w:rPr>
                <w:rFonts w:asciiTheme="majorHAnsi" w:hAnsiTheme="majorHAnsi"/>
                <w:b/>
                <w:bCs/>
                <w:color w:val="000000"/>
                <w:sz w:val="36"/>
                <w:szCs w:val="36"/>
              </w:rPr>
              <w:t>MUĞLA SITKI KOÇMAN ÜNİVERSİTESİ</w:t>
            </w:r>
          </w:p>
          <w:p w14:paraId="5EAEC3E3" w14:textId="77777777" w:rsidR="00155A03" w:rsidRPr="002A50AC" w:rsidRDefault="00155A03" w:rsidP="002C66B9">
            <w:pPr>
              <w:jc w:val="center"/>
              <w:rPr>
                <w:rFonts w:asciiTheme="majorHAnsi" w:hAnsiTheme="majorHAnsi"/>
                <w:b/>
                <w:bCs/>
                <w:color w:val="000000"/>
                <w:sz w:val="36"/>
                <w:szCs w:val="36"/>
              </w:rPr>
            </w:pPr>
            <w:r w:rsidRPr="002A50AC">
              <w:rPr>
                <w:rFonts w:asciiTheme="majorHAnsi" w:hAnsiTheme="majorHAnsi"/>
                <w:b/>
                <w:bCs/>
                <w:color w:val="000000"/>
                <w:sz w:val="36"/>
                <w:szCs w:val="36"/>
              </w:rPr>
              <w:t>SPOR BİLİMLERİ FAKÜLTESİ</w:t>
            </w:r>
          </w:p>
          <w:p w14:paraId="3149BCEE" w14:textId="77777777" w:rsidR="00155A03" w:rsidRPr="002A50AC" w:rsidRDefault="00155A03" w:rsidP="002C66B9">
            <w:pPr>
              <w:jc w:val="center"/>
              <w:rPr>
                <w:rFonts w:asciiTheme="majorHAnsi" w:hAnsiTheme="majorHAnsi"/>
                <w:b/>
                <w:bCs/>
                <w:color w:val="000000"/>
                <w:sz w:val="36"/>
                <w:szCs w:val="36"/>
              </w:rPr>
            </w:pPr>
            <w:r w:rsidRPr="002A50AC">
              <w:rPr>
                <w:rFonts w:asciiTheme="majorHAnsi" w:hAnsiTheme="majorHAnsi"/>
                <w:b/>
                <w:bCs/>
                <w:color w:val="000000"/>
                <w:sz w:val="36"/>
                <w:szCs w:val="36"/>
              </w:rPr>
              <w:t>KALİTE SÜREÇLERİNE İLİŞKİN İDARİ TAKVİM</w:t>
            </w:r>
          </w:p>
          <w:p w14:paraId="672B4D52" w14:textId="77777777" w:rsidR="00155A03" w:rsidRDefault="00155A03" w:rsidP="00F966E8">
            <w:pPr>
              <w:jc w:val="center"/>
              <w:rPr>
                <w:rFonts w:asciiTheme="majorHAnsi" w:hAnsiTheme="majorHAnsi"/>
                <w:b/>
                <w:bCs/>
                <w:color w:val="000000"/>
                <w:sz w:val="36"/>
                <w:szCs w:val="36"/>
              </w:rPr>
            </w:pPr>
            <w:r w:rsidRPr="002A50AC">
              <w:rPr>
                <w:rFonts w:asciiTheme="majorHAnsi" w:hAnsiTheme="majorHAnsi"/>
                <w:b/>
                <w:bCs/>
                <w:color w:val="000000"/>
                <w:sz w:val="36"/>
                <w:szCs w:val="36"/>
              </w:rPr>
              <w:t>GÜZ YARIYILI</w:t>
            </w:r>
          </w:p>
          <w:p w14:paraId="743BFED1" w14:textId="0D88C631" w:rsidR="00E36927" w:rsidRPr="002A50AC" w:rsidRDefault="00E36927" w:rsidP="00F966E8">
            <w:pPr>
              <w:jc w:val="center"/>
              <w:rPr>
                <w:rFonts w:asciiTheme="majorHAnsi" w:hAnsiTheme="majorHAnsi"/>
                <w:b/>
                <w:bCs/>
                <w:color w:val="000000"/>
                <w:sz w:val="36"/>
                <w:szCs w:val="36"/>
              </w:rPr>
            </w:pPr>
          </w:p>
        </w:tc>
      </w:tr>
      <w:tr w:rsidR="002C66B9" w:rsidRPr="002A50AC" w14:paraId="43C95E50" w14:textId="77777777" w:rsidTr="00F23509">
        <w:tc>
          <w:tcPr>
            <w:tcW w:w="10456" w:type="dxa"/>
            <w:gridSpan w:val="4"/>
          </w:tcPr>
          <w:p w14:paraId="21688FD6" w14:textId="77777777" w:rsidR="00E36927" w:rsidRDefault="00E36927" w:rsidP="002C66B9">
            <w:pPr>
              <w:jc w:val="center"/>
              <w:rPr>
                <w:rFonts w:asciiTheme="majorHAnsi" w:hAnsiTheme="majorHAnsi"/>
                <w:b/>
                <w:bCs/>
                <w:sz w:val="34"/>
                <w:szCs w:val="34"/>
              </w:rPr>
            </w:pPr>
          </w:p>
          <w:p w14:paraId="2BB7C33A" w14:textId="4362C1CF" w:rsidR="00E36927" w:rsidRPr="00E36927" w:rsidRDefault="002C66B9" w:rsidP="00E36927">
            <w:pPr>
              <w:jc w:val="center"/>
              <w:rPr>
                <w:rFonts w:asciiTheme="majorHAnsi" w:hAnsiTheme="majorHAnsi"/>
                <w:b/>
                <w:bCs/>
                <w:sz w:val="34"/>
                <w:szCs w:val="34"/>
              </w:rPr>
            </w:pPr>
            <w:r w:rsidRPr="00E36927">
              <w:rPr>
                <w:rFonts w:asciiTheme="majorHAnsi" w:hAnsiTheme="majorHAnsi"/>
                <w:b/>
                <w:bCs/>
                <w:sz w:val="34"/>
                <w:szCs w:val="34"/>
              </w:rPr>
              <w:t>EYLÜL</w:t>
            </w:r>
          </w:p>
        </w:tc>
      </w:tr>
      <w:tr w:rsidR="00F23509" w:rsidRPr="002A50AC" w14:paraId="24E42A48" w14:textId="77777777" w:rsidTr="00F23509">
        <w:tc>
          <w:tcPr>
            <w:tcW w:w="2199" w:type="dxa"/>
            <w:vAlign w:val="center"/>
          </w:tcPr>
          <w:p w14:paraId="1F33FF87" w14:textId="5712009F" w:rsidR="002C66B9" w:rsidRPr="002A50AC" w:rsidRDefault="002C66B9" w:rsidP="00F97D70">
            <w:pPr>
              <w:jc w:val="center"/>
              <w:rPr>
                <w:rFonts w:asciiTheme="majorHAnsi" w:hAnsiTheme="majorHAnsi"/>
                <w:sz w:val="28"/>
                <w:szCs w:val="28"/>
              </w:rPr>
            </w:pPr>
            <w:r w:rsidRPr="002A50AC">
              <w:rPr>
                <w:rFonts w:asciiTheme="majorHAnsi" w:hAnsiTheme="majorHAnsi"/>
                <w:b/>
                <w:bCs/>
                <w:color w:val="000000"/>
                <w:sz w:val="28"/>
                <w:szCs w:val="28"/>
              </w:rPr>
              <w:t>Faaliyet</w:t>
            </w:r>
          </w:p>
        </w:tc>
        <w:tc>
          <w:tcPr>
            <w:tcW w:w="4856" w:type="dxa"/>
            <w:vAlign w:val="center"/>
          </w:tcPr>
          <w:p w14:paraId="28DE9711" w14:textId="68AEAE6C" w:rsidR="002C66B9" w:rsidRPr="002A50AC" w:rsidRDefault="002C66B9" w:rsidP="00F97D70">
            <w:pPr>
              <w:jc w:val="center"/>
              <w:rPr>
                <w:rFonts w:asciiTheme="majorHAnsi" w:hAnsiTheme="majorHAnsi"/>
                <w:sz w:val="28"/>
                <w:szCs w:val="28"/>
              </w:rPr>
            </w:pPr>
            <w:r w:rsidRPr="002A50AC">
              <w:rPr>
                <w:rFonts w:asciiTheme="majorHAnsi" w:hAnsiTheme="majorHAnsi"/>
                <w:b/>
                <w:bCs/>
                <w:color w:val="000000"/>
                <w:sz w:val="28"/>
                <w:szCs w:val="28"/>
              </w:rPr>
              <w:t>İçerik</w:t>
            </w:r>
          </w:p>
        </w:tc>
        <w:tc>
          <w:tcPr>
            <w:tcW w:w="1994" w:type="dxa"/>
            <w:vAlign w:val="center"/>
          </w:tcPr>
          <w:p w14:paraId="7E56236A" w14:textId="10665D33" w:rsidR="002C66B9" w:rsidRPr="002A50AC" w:rsidRDefault="002C66B9" w:rsidP="00F97D70">
            <w:pPr>
              <w:jc w:val="center"/>
              <w:rPr>
                <w:rFonts w:asciiTheme="majorHAnsi" w:hAnsiTheme="majorHAnsi"/>
                <w:sz w:val="28"/>
                <w:szCs w:val="28"/>
              </w:rPr>
            </w:pPr>
            <w:r w:rsidRPr="002A50AC">
              <w:rPr>
                <w:rFonts w:asciiTheme="majorHAnsi" w:hAnsiTheme="majorHAnsi"/>
                <w:b/>
                <w:bCs/>
                <w:color w:val="000000"/>
                <w:sz w:val="28"/>
                <w:szCs w:val="28"/>
              </w:rPr>
              <w:t>Sorumlu Birim</w:t>
            </w:r>
          </w:p>
        </w:tc>
        <w:tc>
          <w:tcPr>
            <w:tcW w:w="1407" w:type="dxa"/>
            <w:vAlign w:val="center"/>
          </w:tcPr>
          <w:p w14:paraId="49999B35" w14:textId="6546D15A" w:rsidR="002C66B9" w:rsidRPr="002A50AC" w:rsidRDefault="002C66B9" w:rsidP="00F97D70">
            <w:pPr>
              <w:jc w:val="center"/>
              <w:rPr>
                <w:rFonts w:asciiTheme="majorHAnsi" w:hAnsiTheme="majorHAnsi"/>
                <w:b/>
                <w:bCs/>
                <w:sz w:val="28"/>
                <w:szCs w:val="28"/>
              </w:rPr>
            </w:pPr>
            <w:r w:rsidRPr="002A50AC">
              <w:rPr>
                <w:rFonts w:asciiTheme="majorHAnsi" w:hAnsiTheme="majorHAnsi"/>
                <w:b/>
                <w:bCs/>
                <w:sz w:val="28"/>
                <w:szCs w:val="28"/>
              </w:rPr>
              <w:t>KONTROL</w:t>
            </w:r>
          </w:p>
        </w:tc>
      </w:tr>
      <w:tr w:rsidR="00BF5EFC" w:rsidRPr="002A50AC" w14:paraId="724A3103" w14:textId="77777777" w:rsidTr="00BF5EFC">
        <w:trPr>
          <w:cantSplit/>
          <w:trHeight w:val="1134"/>
        </w:trPr>
        <w:tc>
          <w:tcPr>
            <w:tcW w:w="2199" w:type="dxa"/>
            <w:vAlign w:val="center"/>
          </w:tcPr>
          <w:p w14:paraId="27169C61" w14:textId="4C554007" w:rsidR="00BF5EFC" w:rsidRPr="002A50AC" w:rsidRDefault="00BF5EFC" w:rsidP="00E36927">
            <w:pPr>
              <w:jc w:val="center"/>
              <w:rPr>
                <w:rFonts w:asciiTheme="majorHAnsi" w:hAnsiTheme="majorHAnsi"/>
                <w:color w:val="000000"/>
                <w:sz w:val="28"/>
                <w:szCs w:val="28"/>
                <w:vertAlign w:val="superscript"/>
              </w:rPr>
            </w:pPr>
            <w:r w:rsidRPr="002A50AC">
              <w:rPr>
                <w:rFonts w:asciiTheme="majorHAnsi" w:hAnsiTheme="majorHAnsi"/>
                <w:color w:val="000000"/>
                <w:sz w:val="28"/>
                <w:szCs w:val="28"/>
              </w:rPr>
              <w:t>Birim Kalite Komisyonu Toplantısı (1)</w:t>
            </w:r>
          </w:p>
          <w:p w14:paraId="7D64D0D9" w14:textId="77777777" w:rsidR="00BF5EFC" w:rsidRDefault="00BF5EFC" w:rsidP="00E36927">
            <w:pPr>
              <w:jc w:val="center"/>
              <w:rPr>
                <w:rFonts w:asciiTheme="majorHAnsi" w:hAnsiTheme="majorHAnsi"/>
                <w:b/>
                <w:bCs/>
                <w:sz w:val="20"/>
                <w:szCs w:val="20"/>
                <w:u w:val="single"/>
              </w:rPr>
            </w:pPr>
            <w:r w:rsidRPr="002A50AC">
              <w:rPr>
                <w:rFonts w:asciiTheme="majorHAnsi" w:hAnsiTheme="majorHAnsi"/>
                <w:b/>
                <w:bCs/>
                <w:sz w:val="20"/>
                <w:szCs w:val="20"/>
                <w:u w:val="single"/>
              </w:rPr>
              <w:t>En az 5 kez olmalı</w:t>
            </w:r>
          </w:p>
          <w:p w14:paraId="6036C074" w14:textId="46FFEB18" w:rsidR="00E36927" w:rsidRPr="002A50AC" w:rsidRDefault="00E36927" w:rsidP="00E36927">
            <w:pPr>
              <w:jc w:val="center"/>
              <w:rPr>
                <w:rFonts w:asciiTheme="majorHAnsi" w:hAnsiTheme="majorHAnsi"/>
                <w:b/>
                <w:bCs/>
                <w:sz w:val="20"/>
                <w:szCs w:val="20"/>
                <w:u w:val="single"/>
              </w:rPr>
            </w:pPr>
          </w:p>
        </w:tc>
        <w:tc>
          <w:tcPr>
            <w:tcW w:w="4856" w:type="dxa"/>
            <w:vAlign w:val="center"/>
          </w:tcPr>
          <w:p w14:paraId="2F821A1A" w14:textId="4FE0C09F" w:rsidR="00BF5EFC" w:rsidRPr="002A50AC" w:rsidRDefault="00BF5EFC" w:rsidP="00E36927">
            <w:pPr>
              <w:jc w:val="center"/>
              <w:rPr>
                <w:rFonts w:asciiTheme="majorHAnsi" w:hAnsiTheme="majorHAnsi"/>
                <w:sz w:val="28"/>
                <w:szCs w:val="28"/>
              </w:rPr>
            </w:pPr>
            <w:r w:rsidRPr="002A50AC">
              <w:rPr>
                <w:rFonts w:asciiTheme="majorHAnsi" w:hAnsiTheme="majorHAnsi"/>
                <w:b/>
                <w:bCs/>
                <w:color w:val="44B3E1"/>
                <w:sz w:val="28"/>
                <w:szCs w:val="28"/>
                <w:u w:val="single"/>
              </w:rPr>
              <w:t>Birim Kalite Komisyonları</w:t>
            </w:r>
            <w:r w:rsidRPr="002A50AC">
              <w:rPr>
                <w:rFonts w:asciiTheme="majorHAnsi" w:hAnsiTheme="majorHAnsi"/>
                <w:color w:val="000000"/>
                <w:sz w:val="28"/>
                <w:szCs w:val="28"/>
              </w:rPr>
              <w:t xml:space="preserve"> tüm yıl boyunca </w:t>
            </w:r>
            <w:r w:rsidRPr="002A50AC">
              <w:rPr>
                <w:rFonts w:asciiTheme="majorHAnsi" w:hAnsiTheme="majorHAnsi"/>
                <w:b/>
                <w:bCs/>
                <w:color w:val="000000"/>
                <w:sz w:val="28"/>
                <w:szCs w:val="28"/>
              </w:rPr>
              <w:t>PUKÖ</w:t>
            </w:r>
            <w:r w:rsidRPr="002A50AC">
              <w:rPr>
                <w:rFonts w:asciiTheme="majorHAnsi" w:hAnsiTheme="majorHAnsi"/>
                <w:color w:val="000000"/>
                <w:sz w:val="28"/>
                <w:szCs w:val="28"/>
              </w:rPr>
              <w:t xml:space="preserve"> kapsamında </w:t>
            </w:r>
            <w:r w:rsidRPr="002A50AC">
              <w:rPr>
                <w:rFonts w:asciiTheme="majorHAnsi" w:hAnsiTheme="majorHAnsi"/>
                <w:b/>
                <w:bCs/>
                <w:color w:val="000000"/>
                <w:sz w:val="28"/>
                <w:szCs w:val="28"/>
              </w:rPr>
              <w:t>Planlama</w:t>
            </w:r>
            <w:r w:rsidRPr="002A50AC">
              <w:rPr>
                <w:rFonts w:asciiTheme="majorHAnsi" w:hAnsiTheme="majorHAnsi"/>
                <w:color w:val="000000"/>
                <w:sz w:val="28"/>
                <w:szCs w:val="28"/>
              </w:rPr>
              <w:t xml:space="preserve"> toplantısını gerçekleştirirler.</w:t>
            </w:r>
          </w:p>
        </w:tc>
        <w:tc>
          <w:tcPr>
            <w:tcW w:w="1994" w:type="dxa"/>
            <w:vAlign w:val="center"/>
          </w:tcPr>
          <w:p w14:paraId="2D3029DE" w14:textId="464472B5" w:rsidR="00BF5EFC" w:rsidRPr="002A50AC" w:rsidRDefault="00BF5EFC" w:rsidP="00E36927">
            <w:pPr>
              <w:jc w:val="center"/>
              <w:rPr>
                <w:rFonts w:asciiTheme="majorHAnsi" w:hAnsiTheme="majorHAnsi"/>
                <w:sz w:val="28"/>
                <w:szCs w:val="28"/>
              </w:rPr>
            </w:pPr>
            <w:r w:rsidRPr="009839BC">
              <w:rPr>
                <w:rFonts w:asciiTheme="majorHAnsi" w:hAnsiTheme="majorHAnsi"/>
                <w:b/>
                <w:bCs/>
                <w:color w:val="44B3E1"/>
                <w:sz w:val="28"/>
                <w:szCs w:val="28"/>
                <w:u w:val="single"/>
              </w:rPr>
              <w:t>SBF Kalite Komisyonu</w:t>
            </w:r>
          </w:p>
        </w:tc>
        <w:tc>
          <w:tcPr>
            <w:tcW w:w="1407" w:type="dxa"/>
          </w:tcPr>
          <w:p w14:paraId="2BC2FBFF" w14:textId="77777777" w:rsidR="00BF5EFC" w:rsidRPr="002A50AC" w:rsidRDefault="00BF5EFC" w:rsidP="00BF5EFC">
            <w:pPr>
              <w:rPr>
                <w:rFonts w:asciiTheme="majorHAnsi" w:hAnsiTheme="majorHAnsi"/>
                <w:sz w:val="28"/>
                <w:szCs w:val="28"/>
              </w:rPr>
            </w:pPr>
          </w:p>
        </w:tc>
      </w:tr>
      <w:tr w:rsidR="00BF5EFC" w:rsidRPr="002A50AC" w14:paraId="3FD63036" w14:textId="77777777" w:rsidTr="00BF5EFC">
        <w:trPr>
          <w:cantSplit/>
          <w:trHeight w:val="1134"/>
        </w:trPr>
        <w:tc>
          <w:tcPr>
            <w:tcW w:w="2199" w:type="dxa"/>
            <w:vAlign w:val="center"/>
          </w:tcPr>
          <w:p w14:paraId="476D9B5B" w14:textId="7D862DF2" w:rsidR="00BF5EFC" w:rsidRPr="002A50AC" w:rsidRDefault="00BF5EFC" w:rsidP="00E36927">
            <w:pPr>
              <w:jc w:val="center"/>
              <w:rPr>
                <w:rFonts w:asciiTheme="majorHAnsi" w:hAnsiTheme="majorHAnsi"/>
                <w:color w:val="000000"/>
                <w:sz w:val="28"/>
                <w:szCs w:val="28"/>
              </w:rPr>
            </w:pPr>
            <w:r w:rsidRPr="002A50AC">
              <w:rPr>
                <w:rFonts w:asciiTheme="majorHAnsi" w:hAnsiTheme="majorHAnsi"/>
                <w:color w:val="000000"/>
                <w:sz w:val="28"/>
                <w:szCs w:val="28"/>
              </w:rPr>
              <w:t>Öğrenci Katılımlı Birim Kalite Komisyonu</w:t>
            </w:r>
            <w:r w:rsidRPr="002A50AC">
              <w:rPr>
                <w:rFonts w:asciiTheme="majorHAnsi" w:hAnsiTheme="majorHAnsi"/>
                <w:color w:val="000000"/>
                <w:sz w:val="28"/>
                <w:szCs w:val="28"/>
              </w:rPr>
              <w:br/>
              <w:t>Toplantısı (1)</w:t>
            </w:r>
          </w:p>
          <w:p w14:paraId="4D467504" w14:textId="77777777" w:rsidR="00BF5EFC" w:rsidRDefault="00BF5EFC" w:rsidP="00E36927">
            <w:pPr>
              <w:jc w:val="center"/>
              <w:rPr>
                <w:rFonts w:asciiTheme="majorHAnsi" w:hAnsiTheme="majorHAnsi"/>
                <w:b/>
                <w:bCs/>
                <w:sz w:val="20"/>
                <w:szCs w:val="20"/>
                <w:u w:val="single"/>
              </w:rPr>
            </w:pPr>
            <w:r w:rsidRPr="002A50AC">
              <w:rPr>
                <w:rFonts w:asciiTheme="majorHAnsi" w:hAnsiTheme="majorHAnsi"/>
                <w:b/>
                <w:bCs/>
                <w:sz w:val="20"/>
                <w:szCs w:val="20"/>
                <w:u w:val="single"/>
              </w:rPr>
              <w:t>En az ikisi öğrenci katılımlı olmalı</w:t>
            </w:r>
          </w:p>
          <w:p w14:paraId="234735F4" w14:textId="1E204CB1" w:rsidR="00E36927" w:rsidRPr="002A50AC" w:rsidRDefault="00E36927" w:rsidP="00E36927">
            <w:pPr>
              <w:jc w:val="center"/>
              <w:rPr>
                <w:rFonts w:asciiTheme="majorHAnsi" w:hAnsiTheme="majorHAnsi"/>
                <w:b/>
                <w:bCs/>
                <w:sz w:val="20"/>
                <w:szCs w:val="20"/>
                <w:u w:val="single"/>
              </w:rPr>
            </w:pPr>
          </w:p>
        </w:tc>
        <w:tc>
          <w:tcPr>
            <w:tcW w:w="4856" w:type="dxa"/>
            <w:vAlign w:val="center"/>
          </w:tcPr>
          <w:p w14:paraId="7DEDA0D6" w14:textId="10CE3D44" w:rsidR="00BF5EFC" w:rsidRPr="002A50AC" w:rsidRDefault="00BF5EFC" w:rsidP="00E36927">
            <w:pPr>
              <w:jc w:val="center"/>
              <w:rPr>
                <w:rFonts w:asciiTheme="majorHAnsi" w:hAnsiTheme="majorHAnsi"/>
                <w:sz w:val="28"/>
                <w:szCs w:val="28"/>
              </w:rPr>
            </w:pPr>
            <w:r w:rsidRPr="002A50AC">
              <w:rPr>
                <w:rFonts w:asciiTheme="majorHAnsi" w:hAnsiTheme="majorHAnsi"/>
                <w:b/>
                <w:bCs/>
                <w:color w:val="44B3E1"/>
                <w:sz w:val="28"/>
                <w:szCs w:val="28"/>
                <w:u w:val="single"/>
              </w:rPr>
              <w:t>Birim Kalite Komisyonlarının</w:t>
            </w:r>
            <w:r w:rsidRPr="002A50AC">
              <w:rPr>
                <w:rFonts w:asciiTheme="majorHAnsi" w:hAnsiTheme="majorHAnsi"/>
                <w:color w:val="000000"/>
                <w:sz w:val="28"/>
                <w:szCs w:val="28"/>
              </w:rPr>
              <w:t xml:space="preserve"> tüm yıl boyunca PUKÖ kapsamında gerçekleştirdiği en az beş toplantıdan ikisi toplantısı öğrenci katılımlı olarak gerçekleştirilir.</w:t>
            </w:r>
          </w:p>
        </w:tc>
        <w:tc>
          <w:tcPr>
            <w:tcW w:w="1994" w:type="dxa"/>
            <w:vAlign w:val="center"/>
          </w:tcPr>
          <w:p w14:paraId="204031B9" w14:textId="4AF15428" w:rsidR="00BF5EFC" w:rsidRPr="002A50AC" w:rsidRDefault="00BF5EFC" w:rsidP="00E36927">
            <w:pPr>
              <w:jc w:val="center"/>
              <w:rPr>
                <w:rFonts w:asciiTheme="majorHAnsi" w:hAnsiTheme="majorHAnsi"/>
                <w:sz w:val="28"/>
                <w:szCs w:val="28"/>
              </w:rPr>
            </w:pPr>
            <w:r w:rsidRPr="009839BC">
              <w:rPr>
                <w:rFonts w:asciiTheme="majorHAnsi" w:hAnsiTheme="majorHAnsi"/>
                <w:b/>
                <w:bCs/>
                <w:color w:val="44B3E1"/>
                <w:sz w:val="28"/>
                <w:szCs w:val="28"/>
                <w:u w:val="single"/>
              </w:rPr>
              <w:t>SBF Kalite Komisyonu</w:t>
            </w:r>
          </w:p>
        </w:tc>
        <w:tc>
          <w:tcPr>
            <w:tcW w:w="1407" w:type="dxa"/>
          </w:tcPr>
          <w:p w14:paraId="59C042F9" w14:textId="77777777" w:rsidR="00BF5EFC" w:rsidRPr="002A50AC" w:rsidRDefault="00BF5EFC" w:rsidP="00BF5EFC">
            <w:pPr>
              <w:rPr>
                <w:rFonts w:asciiTheme="majorHAnsi" w:hAnsiTheme="majorHAnsi"/>
                <w:sz w:val="28"/>
                <w:szCs w:val="28"/>
              </w:rPr>
            </w:pPr>
          </w:p>
        </w:tc>
      </w:tr>
      <w:tr w:rsidR="002C66B9" w:rsidRPr="002A50AC" w14:paraId="286EED7D" w14:textId="77777777" w:rsidTr="00F23509">
        <w:tc>
          <w:tcPr>
            <w:tcW w:w="10456" w:type="dxa"/>
            <w:gridSpan w:val="4"/>
          </w:tcPr>
          <w:p w14:paraId="33EB36B6" w14:textId="77777777" w:rsidR="00E36927" w:rsidRDefault="00E36927" w:rsidP="008278A1">
            <w:pPr>
              <w:jc w:val="center"/>
              <w:rPr>
                <w:rFonts w:asciiTheme="majorHAnsi" w:hAnsiTheme="majorHAnsi"/>
                <w:b/>
                <w:bCs/>
                <w:sz w:val="34"/>
                <w:szCs w:val="34"/>
              </w:rPr>
            </w:pPr>
          </w:p>
          <w:p w14:paraId="5428486A" w14:textId="619EA381" w:rsidR="00E36927" w:rsidRPr="00F97D70" w:rsidRDefault="002C66B9" w:rsidP="00E36927">
            <w:pPr>
              <w:jc w:val="center"/>
              <w:rPr>
                <w:rFonts w:asciiTheme="majorHAnsi" w:hAnsiTheme="majorHAnsi"/>
                <w:b/>
                <w:bCs/>
                <w:sz w:val="34"/>
                <w:szCs w:val="34"/>
              </w:rPr>
            </w:pPr>
            <w:r w:rsidRPr="00F97D70">
              <w:rPr>
                <w:rFonts w:asciiTheme="majorHAnsi" w:hAnsiTheme="majorHAnsi"/>
                <w:b/>
                <w:bCs/>
                <w:sz w:val="34"/>
                <w:szCs w:val="34"/>
              </w:rPr>
              <w:t>EKİM</w:t>
            </w:r>
          </w:p>
        </w:tc>
      </w:tr>
      <w:tr w:rsidR="00F23509" w:rsidRPr="002A50AC" w14:paraId="6600E83E" w14:textId="77777777" w:rsidTr="00F23509">
        <w:tc>
          <w:tcPr>
            <w:tcW w:w="2199" w:type="dxa"/>
            <w:vAlign w:val="center"/>
          </w:tcPr>
          <w:p w14:paraId="062835EF" w14:textId="77777777" w:rsidR="002C66B9" w:rsidRPr="002A50AC" w:rsidRDefault="002C66B9" w:rsidP="00E36927">
            <w:pPr>
              <w:jc w:val="center"/>
              <w:rPr>
                <w:rFonts w:asciiTheme="majorHAnsi" w:hAnsiTheme="majorHAnsi"/>
                <w:sz w:val="28"/>
                <w:szCs w:val="28"/>
              </w:rPr>
            </w:pPr>
            <w:r w:rsidRPr="002A50AC">
              <w:rPr>
                <w:rFonts w:asciiTheme="majorHAnsi" w:hAnsiTheme="majorHAnsi"/>
                <w:b/>
                <w:bCs/>
                <w:color w:val="000000"/>
                <w:sz w:val="28"/>
                <w:szCs w:val="28"/>
              </w:rPr>
              <w:t>Faaliyet</w:t>
            </w:r>
          </w:p>
        </w:tc>
        <w:tc>
          <w:tcPr>
            <w:tcW w:w="4856" w:type="dxa"/>
            <w:vAlign w:val="center"/>
          </w:tcPr>
          <w:p w14:paraId="4FA9C90C" w14:textId="77777777" w:rsidR="002C66B9" w:rsidRPr="002A50AC" w:rsidRDefault="002C66B9" w:rsidP="00E36927">
            <w:pPr>
              <w:jc w:val="center"/>
              <w:rPr>
                <w:rFonts w:asciiTheme="majorHAnsi" w:hAnsiTheme="majorHAnsi"/>
                <w:sz w:val="28"/>
                <w:szCs w:val="28"/>
              </w:rPr>
            </w:pPr>
            <w:r w:rsidRPr="002A50AC">
              <w:rPr>
                <w:rFonts w:asciiTheme="majorHAnsi" w:hAnsiTheme="majorHAnsi"/>
                <w:b/>
                <w:bCs/>
                <w:color w:val="000000"/>
                <w:sz w:val="28"/>
                <w:szCs w:val="28"/>
              </w:rPr>
              <w:t>İçerik</w:t>
            </w:r>
          </w:p>
        </w:tc>
        <w:tc>
          <w:tcPr>
            <w:tcW w:w="1994" w:type="dxa"/>
            <w:vAlign w:val="center"/>
          </w:tcPr>
          <w:p w14:paraId="3F92A62E" w14:textId="77777777" w:rsidR="002C66B9" w:rsidRPr="002A50AC" w:rsidRDefault="002C66B9" w:rsidP="00E36927">
            <w:pPr>
              <w:jc w:val="center"/>
              <w:rPr>
                <w:rFonts w:asciiTheme="majorHAnsi" w:hAnsiTheme="majorHAnsi"/>
                <w:sz w:val="28"/>
                <w:szCs w:val="28"/>
              </w:rPr>
            </w:pPr>
            <w:r w:rsidRPr="002A50AC">
              <w:rPr>
                <w:rFonts w:asciiTheme="majorHAnsi" w:hAnsiTheme="majorHAnsi"/>
                <w:b/>
                <w:bCs/>
                <w:color w:val="000000"/>
                <w:sz w:val="28"/>
                <w:szCs w:val="28"/>
              </w:rPr>
              <w:t>Sorumlu Birim</w:t>
            </w:r>
          </w:p>
        </w:tc>
        <w:tc>
          <w:tcPr>
            <w:tcW w:w="1407" w:type="dxa"/>
            <w:vAlign w:val="center"/>
          </w:tcPr>
          <w:p w14:paraId="77FDFDDC" w14:textId="77777777" w:rsidR="002C66B9" w:rsidRPr="002A50AC" w:rsidRDefault="002C66B9" w:rsidP="00E36927">
            <w:pPr>
              <w:jc w:val="center"/>
              <w:rPr>
                <w:rFonts w:asciiTheme="majorHAnsi" w:hAnsiTheme="majorHAnsi"/>
                <w:b/>
                <w:bCs/>
                <w:sz w:val="28"/>
                <w:szCs w:val="28"/>
              </w:rPr>
            </w:pPr>
            <w:r w:rsidRPr="002A50AC">
              <w:rPr>
                <w:rFonts w:asciiTheme="majorHAnsi" w:hAnsiTheme="majorHAnsi"/>
                <w:b/>
                <w:bCs/>
                <w:sz w:val="28"/>
                <w:szCs w:val="28"/>
              </w:rPr>
              <w:t>KONTROL</w:t>
            </w:r>
          </w:p>
        </w:tc>
      </w:tr>
      <w:tr w:rsidR="00F23509" w:rsidRPr="002A50AC" w14:paraId="09F099FD" w14:textId="77777777" w:rsidTr="00886FE0">
        <w:trPr>
          <w:cantSplit/>
          <w:trHeight w:val="1134"/>
        </w:trPr>
        <w:tc>
          <w:tcPr>
            <w:tcW w:w="2199" w:type="dxa"/>
            <w:vAlign w:val="center"/>
          </w:tcPr>
          <w:p w14:paraId="4299AC3A" w14:textId="7B10BE8D" w:rsidR="002C66B9" w:rsidRPr="002A50AC" w:rsidRDefault="002C66B9" w:rsidP="00E36927">
            <w:pPr>
              <w:jc w:val="center"/>
              <w:rPr>
                <w:rFonts w:asciiTheme="majorHAnsi" w:hAnsiTheme="majorHAnsi"/>
                <w:sz w:val="28"/>
                <w:szCs w:val="28"/>
              </w:rPr>
            </w:pPr>
            <w:r w:rsidRPr="002A50AC">
              <w:rPr>
                <w:rFonts w:asciiTheme="majorHAnsi" w:hAnsiTheme="majorHAnsi"/>
                <w:color w:val="000000"/>
                <w:sz w:val="28"/>
                <w:szCs w:val="28"/>
              </w:rPr>
              <w:t>Dekanlık</w:t>
            </w:r>
            <w:r w:rsidRPr="002A50AC">
              <w:rPr>
                <w:rFonts w:asciiTheme="majorHAnsi" w:hAnsiTheme="majorHAnsi"/>
                <w:color w:val="000000"/>
                <w:sz w:val="28"/>
                <w:szCs w:val="28"/>
              </w:rPr>
              <w:br/>
              <w:t>Oryantasyon Programı</w:t>
            </w:r>
          </w:p>
        </w:tc>
        <w:tc>
          <w:tcPr>
            <w:tcW w:w="4856" w:type="dxa"/>
            <w:vAlign w:val="center"/>
          </w:tcPr>
          <w:p w14:paraId="6D5C5D8F" w14:textId="77777777" w:rsidR="002C66B9" w:rsidRDefault="002C66B9" w:rsidP="00E36927">
            <w:pPr>
              <w:jc w:val="center"/>
              <w:rPr>
                <w:rFonts w:asciiTheme="majorHAnsi" w:hAnsiTheme="majorHAnsi"/>
                <w:color w:val="000000"/>
                <w:sz w:val="28"/>
                <w:szCs w:val="28"/>
              </w:rPr>
            </w:pPr>
            <w:r w:rsidRPr="002A50AC">
              <w:rPr>
                <w:rFonts w:asciiTheme="majorHAnsi" w:hAnsiTheme="majorHAnsi"/>
                <w:b/>
                <w:bCs/>
                <w:color w:val="BE5014"/>
                <w:sz w:val="28"/>
                <w:szCs w:val="28"/>
                <w:u w:val="single"/>
              </w:rPr>
              <w:t>Dekanlık</w:t>
            </w:r>
            <w:r w:rsidRPr="002A50AC">
              <w:rPr>
                <w:rFonts w:asciiTheme="majorHAnsi" w:hAnsiTheme="majorHAnsi"/>
                <w:color w:val="000000"/>
                <w:sz w:val="28"/>
                <w:szCs w:val="28"/>
              </w:rPr>
              <w:t xml:space="preserve"> oryantasyon programını gerçekleştirir. (Bölüm / Program Başkanlıkları ile gerçekleştirebilir.) (Güz döneminin ilk haftasında zorunlu Bahar döneminin ilk haftasında opsiyonel)</w:t>
            </w:r>
          </w:p>
          <w:p w14:paraId="1C71026B" w14:textId="6B3E3D07" w:rsidR="00E36927" w:rsidRPr="002A50AC" w:rsidRDefault="00E36927" w:rsidP="00E36927">
            <w:pPr>
              <w:jc w:val="center"/>
              <w:rPr>
                <w:rFonts w:asciiTheme="majorHAnsi" w:hAnsiTheme="majorHAnsi"/>
                <w:sz w:val="28"/>
                <w:szCs w:val="28"/>
              </w:rPr>
            </w:pPr>
          </w:p>
        </w:tc>
        <w:tc>
          <w:tcPr>
            <w:tcW w:w="1994" w:type="dxa"/>
            <w:vAlign w:val="center"/>
          </w:tcPr>
          <w:p w14:paraId="36767214" w14:textId="6F96CEA7" w:rsidR="002C66B9" w:rsidRPr="002A50AC" w:rsidRDefault="00886FE0" w:rsidP="00E36927">
            <w:pPr>
              <w:jc w:val="center"/>
              <w:rPr>
                <w:rFonts w:asciiTheme="majorHAnsi" w:hAnsiTheme="majorHAnsi"/>
                <w:sz w:val="28"/>
                <w:szCs w:val="28"/>
              </w:rPr>
            </w:pPr>
            <w:r>
              <w:rPr>
                <w:rFonts w:asciiTheme="majorHAnsi" w:hAnsiTheme="majorHAnsi"/>
                <w:b/>
                <w:bCs/>
                <w:color w:val="BE5014"/>
                <w:sz w:val="28"/>
                <w:szCs w:val="28"/>
                <w:u w:val="single"/>
              </w:rPr>
              <w:t xml:space="preserve">SBF </w:t>
            </w:r>
            <w:r w:rsidRPr="002A50AC">
              <w:rPr>
                <w:rFonts w:asciiTheme="majorHAnsi" w:hAnsiTheme="majorHAnsi"/>
                <w:b/>
                <w:bCs/>
                <w:color w:val="BE5014"/>
                <w:sz w:val="28"/>
                <w:szCs w:val="28"/>
                <w:u w:val="single"/>
              </w:rPr>
              <w:t>Dekanlık</w:t>
            </w:r>
          </w:p>
        </w:tc>
        <w:tc>
          <w:tcPr>
            <w:tcW w:w="1407" w:type="dxa"/>
          </w:tcPr>
          <w:p w14:paraId="79032D5F" w14:textId="77777777" w:rsidR="002C66B9" w:rsidRPr="002A50AC" w:rsidRDefault="002C66B9" w:rsidP="002C66B9">
            <w:pPr>
              <w:rPr>
                <w:rFonts w:asciiTheme="majorHAnsi" w:hAnsiTheme="majorHAnsi"/>
                <w:sz w:val="28"/>
                <w:szCs w:val="28"/>
              </w:rPr>
            </w:pPr>
          </w:p>
        </w:tc>
      </w:tr>
      <w:tr w:rsidR="00F23509" w:rsidRPr="002A50AC" w14:paraId="172FD918" w14:textId="77777777" w:rsidTr="002A7A77">
        <w:trPr>
          <w:cantSplit/>
          <w:trHeight w:val="1134"/>
        </w:trPr>
        <w:tc>
          <w:tcPr>
            <w:tcW w:w="2199" w:type="dxa"/>
            <w:vAlign w:val="center"/>
          </w:tcPr>
          <w:p w14:paraId="6E5037C7" w14:textId="268FB2BD" w:rsidR="002C66B9" w:rsidRPr="002A50AC" w:rsidRDefault="002C66B9" w:rsidP="00E36927">
            <w:pPr>
              <w:jc w:val="center"/>
              <w:rPr>
                <w:rFonts w:asciiTheme="majorHAnsi" w:hAnsiTheme="majorHAnsi"/>
                <w:sz w:val="28"/>
                <w:szCs w:val="28"/>
              </w:rPr>
            </w:pPr>
            <w:r w:rsidRPr="002A50AC">
              <w:rPr>
                <w:rFonts w:asciiTheme="majorHAnsi" w:hAnsiTheme="majorHAnsi"/>
                <w:color w:val="000000"/>
                <w:sz w:val="28"/>
                <w:szCs w:val="28"/>
              </w:rPr>
              <w:t>Bölüm/Program</w:t>
            </w:r>
            <w:r w:rsidRPr="002A50AC">
              <w:rPr>
                <w:rFonts w:asciiTheme="majorHAnsi" w:hAnsiTheme="majorHAnsi"/>
                <w:color w:val="000000"/>
                <w:sz w:val="28"/>
                <w:szCs w:val="28"/>
              </w:rPr>
              <w:br/>
              <w:t>Oryantasyon Programı</w:t>
            </w:r>
          </w:p>
        </w:tc>
        <w:tc>
          <w:tcPr>
            <w:tcW w:w="4856" w:type="dxa"/>
            <w:vAlign w:val="center"/>
          </w:tcPr>
          <w:p w14:paraId="2472E6C9" w14:textId="77777777" w:rsidR="002C66B9" w:rsidRDefault="002C66B9" w:rsidP="00E36927">
            <w:pPr>
              <w:jc w:val="center"/>
              <w:rPr>
                <w:rFonts w:asciiTheme="majorHAnsi" w:hAnsiTheme="majorHAnsi"/>
                <w:color w:val="000000"/>
                <w:sz w:val="28"/>
                <w:szCs w:val="28"/>
              </w:rPr>
            </w:pPr>
            <w:r w:rsidRPr="002A50AC">
              <w:rPr>
                <w:rFonts w:asciiTheme="majorHAnsi" w:hAnsiTheme="majorHAnsi"/>
                <w:b/>
                <w:bCs/>
                <w:color w:val="782170"/>
                <w:sz w:val="28"/>
                <w:szCs w:val="28"/>
                <w:u w:val="single"/>
              </w:rPr>
              <w:t>Bölüm / Program Başkanlıkları</w:t>
            </w:r>
            <w:r w:rsidRPr="002A50AC">
              <w:rPr>
                <w:rFonts w:asciiTheme="majorHAnsi" w:hAnsiTheme="majorHAnsi"/>
                <w:color w:val="000000"/>
                <w:sz w:val="28"/>
                <w:szCs w:val="28"/>
              </w:rPr>
              <w:t xml:space="preserve"> yeni gelen öğrencilere yönelik oryantasyon programlarını gerçekleştirir. (Güz döneminin ilk haftasında zorunlu Bahar döneminin ilk haftasında opsiyonel)</w:t>
            </w:r>
          </w:p>
          <w:p w14:paraId="1678C854" w14:textId="0B7E1B95" w:rsidR="00E36927" w:rsidRPr="002A50AC" w:rsidRDefault="00E36927" w:rsidP="00E36927">
            <w:pPr>
              <w:jc w:val="center"/>
              <w:rPr>
                <w:rFonts w:asciiTheme="majorHAnsi" w:hAnsiTheme="majorHAnsi"/>
                <w:sz w:val="28"/>
                <w:szCs w:val="28"/>
              </w:rPr>
            </w:pPr>
          </w:p>
        </w:tc>
        <w:tc>
          <w:tcPr>
            <w:tcW w:w="1994" w:type="dxa"/>
            <w:vAlign w:val="center"/>
          </w:tcPr>
          <w:p w14:paraId="32A9FBBC" w14:textId="4D4DE72A" w:rsidR="002C66B9" w:rsidRPr="002A50AC" w:rsidRDefault="002A7A77" w:rsidP="00E36927">
            <w:pPr>
              <w:jc w:val="center"/>
              <w:rPr>
                <w:rFonts w:asciiTheme="majorHAnsi" w:hAnsiTheme="majorHAnsi"/>
                <w:sz w:val="28"/>
                <w:szCs w:val="28"/>
              </w:rPr>
            </w:pPr>
            <w:r>
              <w:rPr>
                <w:rFonts w:asciiTheme="majorHAnsi" w:hAnsiTheme="majorHAnsi"/>
                <w:b/>
                <w:bCs/>
                <w:color w:val="782170"/>
                <w:sz w:val="28"/>
                <w:szCs w:val="28"/>
                <w:u w:val="single"/>
              </w:rPr>
              <w:t xml:space="preserve">SBF </w:t>
            </w:r>
            <w:r w:rsidRPr="002A50AC">
              <w:rPr>
                <w:rFonts w:asciiTheme="majorHAnsi" w:hAnsiTheme="majorHAnsi"/>
                <w:b/>
                <w:bCs/>
                <w:color w:val="782170"/>
                <w:sz w:val="28"/>
                <w:szCs w:val="28"/>
                <w:u w:val="single"/>
              </w:rPr>
              <w:t>Bölüm / Program Başkanlıkları</w:t>
            </w:r>
          </w:p>
        </w:tc>
        <w:tc>
          <w:tcPr>
            <w:tcW w:w="1407" w:type="dxa"/>
          </w:tcPr>
          <w:p w14:paraId="3E2B1E22" w14:textId="77777777" w:rsidR="002C66B9" w:rsidRPr="002A50AC" w:rsidRDefault="002C66B9" w:rsidP="002C66B9">
            <w:pPr>
              <w:rPr>
                <w:rFonts w:asciiTheme="majorHAnsi" w:hAnsiTheme="majorHAnsi"/>
                <w:sz w:val="28"/>
                <w:szCs w:val="28"/>
              </w:rPr>
            </w:pPr>
          </w:p>
        </w:tc>
      </w:tr>
      <w:tr w:rsidR="00F23509" w:rsidRPr="002A50AC" w14:paraId="75F3C929" w14:textId="77777777" w:rsidTr="00BF5EFC">
        <w:trPr>
          <w:cantSplit/>
          <w:trHeight w:val="1134"/>
        </w:trPr>
        <w:tc>
          <w:tcPr>
            <w:tcW w:w="2199" w:type="dxa"/>
            <w:vAlign w:val="center"/>
          </w:tcPr>
          <w:p w14:paraId="28EFD5BA" w14:textId="7C4A74A4" w:rsidR="002C66B9" w:rsidRPr="002A50AC" w:rsidRDefault="002C66B9" w:rsidP="00E36927">
            <w:pPr>
              <w:jc w:val="center"/>
              <w:rPr>
                <w:rFonts w:asciiTheme="majorHAnsi" w:hAnsiTheme="majorHAnsi"/>
                <w:sz w:val="28"/>
                <w:szCs w:val="28"/>
              </w:rPr>
            </w:pPr>
            <w:r w:rsidRPr="002A50AC">
              <w:rPr>
                <w:rFonts w:asciiTheme="majorHAnsi" w:hAnsiTheme="majorHAnsi"/>
                <w:color w:val="000000"/>
                <w:sz w:val="28"/>
                <w:szCs w:val="28"/>
              </w:rPr>
              <w:lastRenderedPageBreak/>
              <w:t>Özel Yetenek Sınavı (ÖZYES)</w:t>
            </w:r>
            <w:r w:rsidRPr="002A50AC">
              <w:rPr>
                <w:rFonts w:asciiTheme="majorHAnsi" w:hAnsiTheme="majorHAnsi"/>
                <w:color w:val="000000"/>
                <w:sz w:val="28"/>
                <w:szCs w:val="28"/>
              </w:rPr>
              <w:br/>
              <w:t>Memnuniyet Anketi</w:t>
            </w:r>
          </w:p>
        </w:tc>
        <w:tc>
          <w:tcPr>
            <w:tcW w:w="4856" w:type="dxa"/>
            <w:vAlign w:val="center"/>
          </w:tcPr>
          <w:p w14:paraId="6568058F" w14:textId="77777777" w:rsidR="002C66B9" w:rsidRDefault="00F23509" w:rsidP="00E36927">
            <w:pPr>
              <w:jc w:val="center"/>
              <w:rPr>
                <w:rFonts w:asciiTheme="majorHAnsi" w:hAnsiTheme="majorHAnsi"/>
                <w:color w:val="000000"/>
                <w:sz w:val="28"/>
                <w:szCs w:val="28"/>
              </w:rPr>
            </w:pPr>
            <w:r w:rsidRPr="002A50AC">
              <w:rPr>
                <w:rFonts w:asciiTheme="majorHAnsi" w:hAnsiTheme="majorHAnsi"/>
                <w:b/>
                <w:bCs/>
                <w:color w:val="44B3E1"/>
                <w:sz w:val="28"/>
                <w:szCs w:val="28"/>
                <w:u w:val="single"/>
              </w:rPr>
              <w:t>Birim Kalite Komisyonu</w:t>
            </w:r>
            <w:r w:rsidRPr="002A50AC">
              <w:rPr>
                <w:rFonts w:asciiTheme="majorHAnsi" w:hAnsiTheme="majorHAnsi"/>
                <w:b/>
                <w:bCs/>
                <w:color w:val="44B3E1"/>
                <w:sz w:val="28"/>
                <w:szCs w:val="28"/>
              </w:rPr>
              <w:t xml:space="preserve"> </w:t>
            </w:r>
            <w:r w:rsidRPr="002A50AC">
              <w:rPr>
                <w:rFonts w:asciiTheme="majorHAnsi" w:hAnsiTheme="majorHAnsi"/>
                <w:sz w:val="28"/>
                <w:szCs w:val="28"/>
              </w:rPr>
              <w:t>tarafından</w:t>
            </w:r>
            <w:r w:rsidRPr="002A50AC">
              <w:rPr>
                <w:rFonts w:asciiTheme="majorHAnsi" w:hAnsiTheme="majorHAnsi"/>
                <w:b/>
                <w:bCs/>
                <w:sz w:val="28"/>
                <w:szCs w:val="28"/>
              </w:rPr>
              <w:t xml:space="preserve"> </w:t>
            </w:r>
            <w:r w:rsidR="002C66B9" w:rsidRPr="002A50AC">
              <w:rPr>
                <w:rFonts w:asciiTheme="majorHAnsi" w:hAnsiTheme="majorHAnsi"/>
                <w:color w:val="000000"/>
                <w:sz w:val="28"/>
                <w:szCs w:val="28"/>
              </w:rPr>
              <w:t>ÖZYES MA linki her programda danışman öğretim elemanlarına gönderilerek uygulanır. (Amacı; ÖZYES sınavına katılan öğrencilerin perspektifinden sınav ve sınav merkezimizle ilgili iyileştirmeye açık alanların tespit edilmesidir). Sonuçlar rapor haline getirilerek karara bağlanır ve Kalite Çalışmalarımız sayfasında paylaşılır.</w:t>
            </w:r>
          </w:p>
          <w:p w14:paraId="13E6F77F" w14:textId="3BDFE84C" w:rsidR="00E36927" w:rsidRPr="002A50AC" w:rsidRDefault="00E36927" w:rsidP="00E36927">
            <w:pPr>
              <w:jc w:val="center"/>
              <w:rPr>
                <w:rFonts w:asciiTheme="majorHAnsi" w:hAnsiTheme="majorHAnsi"/>
                <w:sz w:val="28"/>
                <w:szCs w:val="28"/>
              </w:rPr>
            </w:pPr>
          </w:p>
        </w:tc>
        <w:tc>
          <w:tcPr>
            <w:tcW w:w="1994" w:type="dxa"/>
            <w:vAlign w:val="center"/>
          </w:tcPr>
          <w:p w14:paraId="1EB17C16" w14:textId="27366A89" w:rsidR="002C66B9" w:rsidRPr="002A50AC" w:rsidRDefault="00BF5EFC" w:rsidP="00E36927">
            <w:pPr>
              <w:jc w:val="center"/>
              <w:rPr>
                <w:rFonts w:asciiTheme="majorHAnsi" w:hAnsiTheme="majorHAnsi"/>
                <w:sz w:val="28"/>
                <w:szCs w:val="28"/>
              </w:rPr>
            </w:pPr>
            <w:r>
              <w:rPr>
                <w:rFonts w:asciiTheme="majorHAnsi" w:hAnsiTheme="majorHAnsi"/>
                <w:b/>
                <w:bCs/>
                <w:color w:val="44B3E1"/>
                <w:sz w:val="28"/>
                <w:szCs w:val="28"/>
                <w:u w:val="single"/>
              </w:rPr>
              <w:t>SBF</w:t>
            </w:r>
            <w:r w:rsidRPr="002A50AC">
              <w:rPr>
                <w:rFonts w:asciiTheme="majorHAnsi" w:hAnsiTheme="majorHAnsi"/>
                <w:b/>
                <w:bCs/>
                <w:color w:val="44B3E1"/>
                <w:sz w:val="28"/>
                <w:szCs w:val="28"/>
                <w:u w:val="single"/>
              </w:rPr>
              <w:t xml:space="preserve"> Kalite Komisyon</w:t>
            </w:r>
            <w:r>
              <w:rPr>
                <w:rFonts w:asciiTheme="majorHAnsi" w:hAnsiTheme="majorHAnsi"/>
                <w:b/>
                <w:bCs/>
                <w:color w:val="44B3E1"/>
                <w:sz w:val="28"/>
                <w:szCs w:val="28"/>
                <w:u w:val="single"/>
              </w:rPr>
              <w:t>u</w:t>
            </w:r>
          </w:p>
        </w:tc>
        <w:tc>
          <w:tcPr>
            <w:tcW w:w="1407" w:type="dxa"/>
          </w:tcPr>
          <w:p w14:paraId="19F20D45" w14:textId="77777777" w:rsidR="002C66B9" w:rsidRPr="002A50AC" w:rsidRDefault="002C66B9" w:rsidP="002C66B9">
            <w:pPr>
              <w:rPr>
                <w:rFonts w:asciiTheme="majorHAnsi" w:hAnsiTheme="majorHAnsi"/>
                <w:sz w:val="28"/>
                <w:szCs w:val="28"/>
              </w:rPr>
            </w:pPr>
          </w:p>
        </w:tc>
      </w:tr>
      <w:tr w:rsidR="009A07E4" w:rsidRPr="002A50AC" w14:paraId="5574EA38" w14:textId="77777777" w:rsidTr="006C4B85">
        <w:trPr>
          <w:cantSplit/>
          <w:trHeight w:val="1134"/>
        </w:trPr>
        <w:tc>
          <w:tcPr>
            <w:tcW w:w="2199" w:type="dxa"/>
            <w:vAlign w:val="center"/>
          </w:tcPr>
          <w:p w14:paraId="07BF0436" w14:textId="4F69B276" w:rsidR="009A07E4" w:rsidRPr="002A50AC" w:rsidRDefault="009A07E4" w:rsidP="00E36927">
            <w:pPr>
              <w:jc w:val="center"/>
              <w:rPr>
                <w:rFonts w:asciiTheme="majorHAnsi" w:hAnsiTheme="majorHAnsi"/>
                <w:color w:val="000000"/>
                <w:sz w:val="28"/>
                <w:szCs w:val="28"/>
              </w:rPr>
            </w:pPr>
            <w:r w:rsidRPr="002A50AC">
              <w:rPr>
                <w:rFonts w:asciiTheme="majorHAnsi" w:hAnsiTheme="majorHAnsi"/>
                <w:color w:val="000000"/>
                <w:sz w:val="28"/>
                <w:szCs w:val="28"/>
              </w:rPr>
              <w:t>ÖDD Anketlerinin</w:t>
            </w:r>
            <w:r w:rsidRPr="002A50AC">
              <w:rPr>
                <w:rFonts w:asciiTheme="majorHAnsi" w:hAnsiTheme="majorHAnsi"/>
                <w:color w:val="000000"/>
                <w:sz w:val="28"/>
                <w:szCs w:val="28"/>
              </w:rPr>
              <w:br/>
              <w:t>Değerlendirilmesi (1)</w:t>
            </w:r>
          </w:p>
          <w:p w14:paraId="46112ED5" w14:textId="77777777" w:rsidR="009A07E4" w:rsidRPr="002A50AC" w:rsidRDefault="009A07E4" w:rsidP="00E36927">
            <w:pPr>
              <w:jc w:val="center"/>
              <w:rPr>
                <w:rFonts w:asciiTheme="majorHAnsi" w:hAnsiTheme="majorHAnsi"/>
                <w:b/>
                <w:bCs/>
                <w:sz w:val="20"/>
                <w:szCs w:val="20"/>
                <w:u w:val="single"/>
              </w:rPr>
            </w:pPr>
            <w:r w:rsidRPr="002A50AC">
              <w:rPr>
                <w:rFonts w:asciiTheme="majorHAnsi" w:hAnsiTheme="majorHAnsi"/>
                <w:b/>
                <w:bCs/>
                <w:sz w:val="20"/>
                <w:szCs w:val="20"/>
                <w:u w:val="single"/>
              </w:rPr>
              <w:t>Güz ve Bahar olmak üzere 2 kez yapılmalı</w:t>
            </w:r>
          </w:p>
        </w:tc>
        <w:tc>
          <w:tcPr>
            <w:tcW w:w="4856" w:type="dxa"/>
            <w:vAlign w:val="center"/>
          </w:tcPr>
          <w:p w14:paraId="35E9E800" w14:textId="77777777" w:rsidR="009A07E4" w:rsidRDefault="009A07E4" w:rsidP="00E36927">
            <w:pPr>
              <w:jc w:val="center"/>
              <w:rPr>
                <w:rFonts w:asciiTheme="majorHAnsi" w:hAnsiTheme="majorHAnsi"/>
                <w:color w:val="000000"/>
                <w:sz w:val="28"/>
                <w:szCs w:val="28"/>
              </w:rPr>
            </w:pPr>
            <w:r w:rsidRPr="002A50AC">
              <w:rPr>
                <w:rFonts w:asciiTheme="majorHAnsi" w:hAnsiTheme="majorHAnsi"/>
                <w:color w:val="000000"/>
                <w:sz w:val="28"/>
                <w:szCs w:val="28"/>
              </w:rPr>
              <w:t>Akademik birimler bir önceki yılın Bahar dönemine ilişkin değerlendirme sonuçlarının gelmesini takiben bir ay içinde ders değerlendirme anketi sonuçlarını değerlendirirler.</w:t>
            </w:r>
          </w:p>
          <w:p w14:paraId="1C3E8975" w14:textId="77777777" w:rsidR="00E36927" w:rsidRPr="002A50AC" w:rsidRDefault="00E36927" w:rsidP="00E36927">
            <w:pPr>
              <w:jc w:val="center"/>
              <w:rPr>
                <w:rFonts w:asciiTheme="majorHAnsi" w:hAnsiTheme="majorHAnsi"/>
                <w:sz w:val="28"/>
                <w:szCs w:val="28"/>
              </w:rPr>
            </w:pPr>
          </w:p>
        </w:tc>
        <w:tc>
          <w:tcPr>
            <w:tcW w:w="1994" w:type="dxa"/>
            <w:vAlign w:val="center"/>
          </w:tcPr>
          <w:p w14:paraId="262C0C72" w14:textId="77777777" w:rsidR="009A07E4" w:rsidRPr="00091D6B" w:rsidRDefault="009A07E4" w:rsidP="00E36927">
            <w:pPr>
              <w:jc w:val="center"/>
              <w:rPr>
                <w:rFonts w:asciiTheme="majorHAnsi" w:hAnsiTheme="majorHAnsi"/>
                <w:b/>
                <w:bCs/>
                <w:sz w:val="28"/>
                <w:szCs w:val="28"/>
                <w:u w:val="single"/>
              </w:rPr>
            </w:pPr>
            <w:r w:rsidRPr="00091D6B">
              <w:rPr>
                <w:rFonts w:asciiTheme="majorHAnsi" w:hAnsiTheme="majorHAnsi"/>
                <w:b/>
                <w:bCs/>
                <w:color w:val="3A7C22" w:themeColor="accent6" w:themeShade="BF"/>
                <w:sz w:val="28"/>
                <w:szCs w:val="28"/>
                <w:u w:val="single"/>
              </w:rPr>
              <w:t>SBF Kalite Komisyonu / SBF Fakülte Kurulu</w:t>
            </w:r>
          </w:p>
        </w:tc>
        <w:tc>
          <w:tcPr>
            <w:tcW w:w="1407" w:type="dxa"/>
          </w:tcPr>
          <w:p w14:paraId="02E63B13" w14:textId="77777777" w:rsidR="009A07E4" w:rsidRPr="002A50AC" w:rsidRDefault="009A07E4" w:rsidP="006C4B85">
            <w:pPr>
              <w:rPr>
                <w:rFonts w:asciiTheme="majorHAnsi" w:hAnsiTheme="majorHAnsi"/>
                <w:sz w:val="28"/>
                <w:szCs w:val="28"/>
              </w:rPr>
            </w:pPr>
          </w:p>
        </w:tc>
      </w:tr>
      <w:tr w:rsidR="002C66B9" w:rsidRPr="002A50AC" w14:paraId="5314D34B" w14:textId="77777777" w:rsidTr="00F23509">
        <w:tc>
          <w:tcPr>
            <w:tcW w:w="10456" w:type="dxa"/>
            <w:gridSpan w:val="4"/>
          </w:tcPr>
          <w:p w14:paraId="4D557AD9" w14:textId="77777777" w:rsidR="00E36927" w:rsidRDefault="00E36927" w:rsidP="008278A1">
            <w:pPr>
              <w:jc w:val="center"/>
              <w:rPr>
                <w:rFonts w:asciiTheme="majorHAnsi" w:hAnsiTheme="majorHAnsi"/>
                <w:b/>
                <w:bCs/>
                <w:sz w:val="34"/>
                <w:szCs w:val="34"/>
              </w:rPr>
            </w:pPr>
          </w:p>
          <w:p w14:paraId="37F52839" w14:textId="6356AEA5" w:rsidR="00E36927" w:rsidRPr="00F97D70" w:rsidRDefault="002C66B9" w:rsidP="00E36927">
            <w:pPr>
              <w:jc w:val="center"/>
              <w:rPr>
                <w:rFonts w:asciiTheme="majorHAnsi" w:hAnsiTheme="majorHAnsi"/>
                <w:b/>
                <w:bCs/>
                <w:sz w:val="34"/>
                <w:szCs w:val="34"/>
              </w:rPr>
            </w:pPr>
            <w:r w:rsidRPr="00F97D70">
              <w:rPr>
                <w:rFonts w:asciiTheme="majorHAnsi" w:hAnsiTheme="majorHAnsi"/>
                <w:b/>
                <w:bCs/>
                <w:sz w:val="34"/>
                <w:szCs w:val="34"/>
              </w:rPr>
              <w:t>KASIM</w:t>
            </w:r>
          </w:p>
        </w:tc>
      </w:tr>
      <w:tr w:rsidR="00F23509" w:rsidRPr="002A50AC" w14:paraId="4BC1A926" w14:textId="77777777" w:rsidTr="00F23509">
        <w:tc>
          <w:tcPr>
            <w:tcW w:w="2199" w:type="dxa"/>
            <w:vAlign w:val="center"/>
          </w:tcPr>
          <w:p w14:paraId="7803AD98" w14:textId="77777777" w:rsidR="002C66B9" w:rsidRPr="002A50AC" w:rsidRDefault="002C66B9" w:rsidP="00E36927">
            <w:pPr>
              <w:jc w:val="center"/>
              <w:rPr>
                <w:rFonts w:asciiTheme="majorHAnsi" w:hAnsiTheme="majorHAnsi"/>
                <w:sz w:val="28"/>
                <w:szCs w:val="28"/>
              </w:rPr>
            </w:pPr>
            <w:r w:rsidRPr="002A50AC">
              <w:rPr>
                <w:rFonts w:asciiTheme="majorHAnsi" w:hAnsiTheme="majorHAnsi"/>
                <w:b/>
                <w:bCs/>
                <w:color w:val="000000"/>
                <w:sz w:val="28"/>
                <w:szCs w:val="28"/>
              </w:rPr>
              <w:t>Faaliyet</w:t>
            </w:r>
          </w:p>
        </w:tc>
        <w:tc>
          <w:tcPr>
            <w:tcW w:w="4856" w:type="dxa"/>
            <w:vAlign w:val="center"/>
          </w:tcPr>
          <w:p w14:paraId="40278958" w14:textId="77777777" w:rsidR="002C66B9" w:rsidRPr="002A50AC" w:rsidRDefault="002C66B9" w:rsidP="00E36927">
            <w:pPr>
              <w:jc w:val="center"/>
              <w:rPr>
                <w:rFonts w:asciiTheme="majorHAnsi" w:hAnsiTheme="majorHAnsi"/>
                <w:sz w:val="28"/>
                <w:szCs w:val="28"/>
              </w:rPr>
            </w:pPr>
            <w:r w:rsidRPr="002A50AC">
              <w:rPr>
                <w:rFonts w:asciiTheme="majorHAnsi" w:hAnsiTheme="majorHAnsi"/>
                <w:b/>
                <w:bCs/>
                <w:color w:val="000000"/>
                <w:sz w:val="28"/>
                <w:szCs w:val="28"/>
              </w:rPr>
              <w:t>İçerik</w:t>
            </w:r>
          </w:p>
        </w:tc>
        <w:tc>
          <w:tcPr>
            <w:tcW w:w="1994" w:type="dxa"/>
            <w:vAlign w:val="center"/>
          </w:tcPr>
          <w:p w14:paraId="47CCC8D0" w14:textId="77777777" w:rsidR="002C66B9" w:rsidRPr="002A50AC" w:rsidRDefault="002C66B9" w:rsidP="00E36927">
            <w:pPr>
              <w:jc w:val="center"/>
              <w:rPr>
                <w:rFonts w:asciiTheme="majorHAnsi" w:hAnsiTheme="majorHAnsi"/>
                <w:sz w:val="28"/>
                <w:szCs w:val="28"/>
              </w:rPr>
            </w:pPr>
            <w:r w:rsidRPr="002A50AC">
              <w:rPr>
                <w:rFonts w:asciiTheme="majorHAnsi" w:hAnsiTheme="majorHAnsi"/>
                <w:b/>
                <w:bCs/>
                <w:color w:val="000000"/>
                <w:sz w:val="28"/>
                <w:szCs w:val="28"/>
              </w:rPr>
              <w:t>Sorumlu Birim</w:t>
            </w:r>
          </w:p>
        </w:tc>
        <w:tc>
          <w:tcPr>
            <w:tcW w:w="1407" w:type="dxa"/>
            <w:vAlign w:val="center"/>
          </w:tcPr>
          <w:p w14:paraId="1640B738" w14:textId="77777777" w:rsidR="002C66B9" w:rsidRPr="002A50AC" w:rsidRDefault="002C66B9" w:rsidP="00E36927">
            <w:pPr>
              <w:jc w:val="center"/>
              <w:rPr>
                <w:rFonts w:asciiTheme="majorHAnsi" w:hAnsiTheme="majorHAnsi"/>
                <w:b/>
                <w:bCs/>
                <w:sz w:val="28"/>
                <w:szCs w:val="28"/>
              </w:rPr>
            </w:pPr>
            <w:r w:rsidRPr="002A50AC">
              <w:rPr>
                <w:rFonts w:asciiTheme="majorHAnsi" w:hAnsiTheme="majorHAnsi"/>
                <w:b/>
                <w:bCs/>
                <w:sz w:val="28"/>
                <w:szCs w:val="28"/>
              </w:rPr>
              <w:t>KONTROL</w:t>
            </w:r>
          </w:p>
        </w:tc>
      </w:tr>
      <w:tr w:rsidR="00886FE0" w:rsidRPr="002A50AC" w14:paraId="3674C8D3" w14:textId="77777777" w:rsidTr="00886FE0">
        <w:trPr>
          <w:cantSplit/>
          <w:trHeight w:val="1134"/>
        </w:trPr>
        <w:tc>
          <w:tcPr>
            <w:tcW w:w="2199" w:type="dxa"/>
            <w:vAlign w:val="center"/>
          </w:tcPr>
          <w:p w14:paraId="621E8390" w14:textId="24F02E83" w:rsidR="00886FE0" w:rsidRPr="002A50AC" w:rsidRDefault="00886FE0" w:rsidP="00E36927">
            <w:pPr>
              <w:jc w:val="center"/>
              <w:rPr>
                <w:rFonts w:asciiTheme="majorHAnsi" w:hAnsiTheme="majorHAnsi"/>
                <w:color w:val="000000"/>
                <w:sz w:val="28"/>
                <w:szCs w:val="28"/>
              </w:rPr>
            </w:pPr>
            <w:r w:rsidRPr="002A50AC">
              <w:rPr>
                <w:rFonts w:asciiTheme="majorHAnsi" w:hAnsiTheme="majorHAnsi"/>
                <w:color w:val="000000"/>
                <w:sz w:val="28"/>
                <w:szCs w:val="28"/>
              </w:rPr>
              <w:t>Dekan Öğrenci</w:t>
            </w:r>
            <w:r w:rsidRPr="002A50AC">
              <w:rPr>
                <w:rFonts w:asciiTheme="majorHAnsi" w:hAnsiTheme="majorHAnsi"/>
                <w:color w:val="000000"/>
                <w:sz w:val="28"/>
                <w:szCs w:val="28"/>
              </w:rPr>
              <w:br/>
              <w:t>Buluşması (1)</w:t>
            </w:r>
          </w:p>
          <w:p w14:paraId="29FBAF25" w14:textId="47AA10FD" w:rsidR="00886FE0" w:rsidRPr="002A50AC" w:rsidRDefault="00886FE0" w:rsidP="00E36927">
            <w:pPr>
              <w:jc w:val="center"/>
              <w:rPr>
                <w:rFonts w:asciiTheme="majorHAnsi" w:hAnsiTheme="majorHAnsi"/>
                <w:sz w:val="28"/>
                <w:szCs w:val="28"/>
                <w:vertAlign w:val="superscript"/>
              </w:rPr>
            </w:pPr>
            <w:r w:rsidRPr="002A50AC">
              <w:rPr>
                <w:rFonts w:asciiTheme="majorHAnsi" w:hAnsiTheme="majorHAnsi"/>
                <w:b/>
                <w:bCs/>
                <w:sz w:val="20"/>
                <w:szCs w:val="20"/>
                <w:u w:val="single"/>
              </w:rPr>
              <w:t>Güz ve Bahar olmak üzere 2 kez yapılmalı</w:t>
            </w:r>
          </w:p>
        </w:tc>
        <w:tc>
          <w:tcPr>
            <w:tcW w:w="4856" w:type="dxa"/>
            <w:vAlign w:val="center"/>
          </w:tcPr>
          <w:p w14:paraId="716224C7" w14:textId="77777777" w:rsidR="00886FE0" w:rsidRDefault="00886FE0" w:rsidP="00E36927">
            <w:pPr>
              <w:jc w:val="center"/>
              <w:rPr>
                <w:rFonts w:asciiTheme="majorHAnsi" w:hAnsiTheme="majorHAnsi"/>
                <w:color w:val="000000"/>
                <w:sz w:val="28"/>
                <w:szCs w:val="28"/>
              </w:rPr>
            </w:pPr>
            <w:r w:rsidRPr="002A50AC">
              <w:rPr>
                <w:rFonts w:asciiTheme="majorHAnsi" w:hAnsiTheme="majorHAnsi"/>
                <w:color w:val="000000"/>
                <w:sz w:val="28"/>
                <w:szCs w:val="28"/>
              </w:rPr>
              <w:t xml:space="preserve">Güz ve Bahar dönemlerinde </w:t>
            </w:r>
            <w:r w:rsidRPr="002A50AC">
              <w:rPr>
                <w:rFonts w:asciiTheme="majorHAnsi" w:hAnsiTheme="majorHAnsi"/>
                <w:b/>
                <w:bCs/>
                <w:color w:val="E97132"/>
                <w:sz w:val="28"/>
                <w:szCs w:val="28"/>
                <w:u w:val="single"/>
              </w:rPr>
              <w:t>Dekan</w:t>
            </w:r>
            <w:r w:rsidRPr="002A50AC">
              <w:rPr>
                <w:rFonts w:asciiTheme="majorHAnsi" w:hAnsiTheme="majorHAnsi"/>
                <w:color w:val="000000"/>
                <w:sz w:val="28"/>
                <w:szCs w:val="28"/>
              </w:rPr>
              <w:t xml:space="preserve"> ile öğrenciler bir araya gelirler ve eğitim</w:t>
            </w:r>
            <w:r w:rsidRPr="002A50AC">
              <w:rPr>
                <w:rFonts w:ascii="Cambria Math" w:hAnsi="Cambria Math" w:cs="Cambria Math"/>
                <w:color w:val="000000"/>
                <w:sz w:val="28"/>
                <w:szCs w:val="28"/>
              </w:rPr>
              <w:t>‐</w:t>
            </w:r>
            <w:r w:rsidRPr="002A50AC">
              <w:rPr>
                <w:rFonts w:asciiTheme="majorHAnsi" w:hAnsiTheme="majorHAnsi"/>
                <w:color w:val="000000"/>
                <w:sz w:val="28"/>
                <w:szCs w:val="28"/>
              </w:rPr>
              <w:t>öğretim süreçlerine ilişkin değerlendirmeler yaparlar. Bir önceki toplantıda öğrenciler tarafından ifade edilen hususlara dair alınan kararlara ve gerçekleştirilen faaliyetlere ilişkin bilgilendirme yapılır.</w:t>
            </w:r>
          </w:p>
          <w:p w14:paraId="377AEDDE" w14:textId="2F58BBE9" w:rsidR="00E36927" w:rsidRPr="002A50AC" w:rsidRDefault="00E36927" w:rsidP="00E36927">
            <w:pPr>
              <w:jc w:val="center"/>
              <w:rPr>
                <w:rFonts w:asciiTheme="majorHAnsi" w:hAnsiTheme="majorHAnsi"/>
                <w:sz w:val="28"/>
                <w:szCs w:val="28"/>
              </w:rPr>
            </w:pPr>
          </w:p>
        </w:tc>
        <w:tc>
          <w:tcPr>
            <w:tcW w:w="1994" w:type="dxa"/>
            <w:vAlign w:val="center"/>
          </w:tcPr>
          <w:p w14:paraId="020425CF" w14:textId="0F2F71DD" w:rsidR="00886FE0" w:rsidRPr="002A50AC" w:rsidRDefault="00886FE0" w:rsidP="00E36927">
            <w:pPr>
              <w:jc w:val="center"/>
              <w:rPr>
                <w:rFonts w:asciiTheme="majorHAnsi" w:hAnsiTheme="majorHAnsi"/>
                <w:sz w:val="28"/>
                <w:szCs w:val="28"/>
              </w:rPr>
            </w:pPr>
            <w:r>
              <w:rPr>
                <w:rFonts w:asciiTheme="majorHAnsi" w:hAnsiTheme="majorHAnsi"/>
                <w:b/>
                <w:bCs/>
                <w:color w:val="BE5014"/>
                <w:sz w:val="28"/>
                <w:szCs w:val="28"/>
                <w:u w:val="single"/>
              </w:rPr>
              <w:t xml:space="preserve">SBF </w:t>
            </w:r>
            <w:r w:rsidRPr="002A50AC">
              <w:rPr>
                <w:rFonts w:asciiTheme="majorHAnsi" w:hAnsiTheme="majorHAnsi"/>
                <w:b/>
                <w:bCs/>
                <w:color w:val="BE5014"/>
                <w:sz w:val="28"/>
                <w:szCs w:val="28"/>
                <w:u w:val="single"/>
              </w:rPr>
              <w:t>Dekanlık</w:t>
            </w:r>
          </w:p>
        </w:tc>
        <w:tc>
          <w:tcPr>
            <w:tcW w:w="1407" w:type="dxa"/>
          </w:tcPr>
          <w:p w14:paraId="742B269A" w14:textId="77777777" w:rsidR="00886FE0" w:rsidRPr="002A50AC" w:rsidRDefault="00886FE0" w:rsidP="00886FE0">
            <w:pPr>
              <w:rPr>
                <w:rFonts w:asciiTheme="majorHAnsi" w:hAnsiTheme="majorHAnsi"/>
                <w:sz w:val="28"/>
                <w:szCs w:val="28"/>
              </w:rPr>
            </w:pPr>
          </w:p>
        </w:tc>
      </w:tr>
      <w:tr w:rsidR="00886FE0" w:rsidRPr="002A50AC" w14:paraId="54CCEC79" w14:textId="77777777" w:rsidTr="002A7A77">
        <w:trPr>
          <w:cantSplit/>
          <w:trHeight w:val="1134"/>
        </w:trPr>
        <w:tc>
          <w:tcPr>
            <w:tcW w:w="2199" w:type="dxa"/>
            <w:vAlign w:val="center"/>
          </w:tcPr>
          <w:p w14:paraId="44383044" w14:textId="2D3522AB" w:rsidR="00886FE0" w:rsidRPr="002A50AC" w:rsidRDefault="00886FE0" w:rsidP="00E36927">
            <w:pPr>
              <w:jc w:val="center"/>
              <w:rPr>
                <w:rFonts w:asciiTheme="majorHAnsi" w:hAnsiTheme="majorHAnsi"/>
                <w:color w:val="000000"/>
                <w:sz w:val="28"/>
                <w:szCs w:val="28"/>
              </w:rPr>
            </w:pPr>
            <w:r w:rsidRPr="002A50AC">
              <w:rPr>
                <w:rFonts w:asciiTheme="majorHAnsi" w:hAnsiTheme="majorHAnsi"/>
                <w:color w:val="000000"/>
                <w:sz w:val="28"/>
                <w:szCs w:val="28"/>
              </w:rPr>
              <w:t>Bölüm/Program</w:t>
            </w:r>
            <w:r w:rsidRPr="002A50AC">
              <w:rPr>
                <w:rFonts w:asciiTheme="majorHAnsi" w:hAnsiTheme="majorHAnsi"/>
                <w:color w:val="000000"/>
                <w:sz w:val="28"/>
                <w:szCs w:val="28"/>
              </w:rPr>
              <w:br/>
              <w:t>Öğrenci Buluşması (1)</w:t>
            </w:r>
          </w:p>
          <w:p w14:paraId="55572A17" w14:textId="3AA08A0E" w:rsidR="00886FE0" w:rsidRPr="002A50AC" w:rsidRDefault="00886FE0" w:rsidP="00E36927">
            <w:pPr>
              <w:jc w:val="center"/>
              <w:rPr>
                <w:rFonts w:asciiTheme="majorHAnsi" w:hAnsiTheme="majorHAnsi"/>
                <w:sz w:val="28"/>
                <w:szCs w:val="28"/>
                <w:vertAlign w:val="superscript"/>
              </w:rPr>
            </w:pPr>
            <w:r w:rsidRPr="002A50AC">
              <w:rPr>
                <w:rFonts w:asciiTheme="majorHAnsi" w:hAnsiTheme="majorHAnsi"/>
                <w:b/>
                <w:bCs/>
                <w:sz w:val="20"/>
                <w:szCs w:val="20"/>
                <w:u w:val="single"/>
              </w:rPr>
              <w:t>Güz ve Bahar olmak üzere 2 kez yapılmalı</w:t>
            </w:r>
          </w:p>
        </w:tc>
        <w:tc>
          <w:tcPr>
            <w:tcW w:w="4856" w:type="dxa"/>
            <w:vAlign w:val="center"/>
          </w:tcPr>
          <w:p w14:paraId="2AF82DD6" w14:textId="77777777" w:rsidR="00886FE0" w:rsidRDefault="00886FE0" w:rsidP="00E36927">
            <w:pPr>
              <w:jc w:val="center"/>
              <w:rPr>
                <w:rFonts w:asciiTheme="majorHAnsi" w:hAnsiTheme="majorHAnsi"/>
                <w:color w:val="000000"/>
                <w:sz w:val="28"/>
                <w:szCs w:val="28"/>
              </w:rPr>
            </w:pPr>
            <w:r w:rsidRPr="002A50AC">
              <w:rPr>
                <w:rFonts w:asciiTheme="majorHAnsi" w:hAnsiTheme="majorHAnsi"/>
                <w:color w:val="000000"/>
                <w:sz w:val="28"/>
                <w:szCs w:val="28"/>
              </w:rPr>
              <w:t xml:space="preserve">Güz ve Bahar dönemlerinde </w:t>
            </w:r>
            <w:r w:rsidRPr="002A50AC">
              <w:rPr>
                <w:rFonts w:asciiTheme="majorHAnsi" w:hAnsiTheme="majorHAnsi"/>
                <w:b/>
                <w:bCs/>
                <w:color w:val="782170"/>
                <w:sz w:val="28"/>
                <w:szCs w:val="28"/>
                <w:u w:val="single"/>
              </w:rPr>
              <w:t>Bölüm / Program Başkanları</w:t>
            </w:r>
            <w:r w:rsidRPr="002A50AC">
              <w:rPr>
                <w:rFonts w:asciiTheme="majorHAnsi" w:hAnsiTheme="majorHAnsi"/>
                <w:color w:val="000000"/>
                <w:sz w:val="28"/>
                <w:szCs w:val="28"/>
              </w:rPr>
              <w:t xml:space="preserve"> ile öğrenciler bir araya gelirler ve eğitim</w:t>
            </w:r>
            <w:r w:rsidRPr="002A50AC">
              <w:rPr>
                <w:rFonts w:ascii="Cambria Math" w:hAnsi="Cambria Math" w:cs="Cambria Math"/>
                <w:color w:val="000000"/>
                <w:sz w:val="28"/>
                <w:szCs w:val="28"/>
              </w:rPr>
              <w:t>‐</w:t>
            </w:r>
            <w:r w:rsidRPr="002A50AC">
              <w:rPr>
                <w:rFonts w:asciiTheme="majorHAnsi" w:hAnsiTheme="majorHAnsi"/>
                <w:color w:val="000000"/>
                <w:sz w:val="28"/>
                <w:szCs w:val="28"/>
              </w:rPr>
              <w:t>öğretim süreçlerine ilişkin değerlendirmeler yaparlar. Bir önceki toplantıda öğrenciler tarafından ifade edilen hususlara dair alınan kararlara ve gerçekleştirilen faaliyetlere ilişkin bilgilendirme yapılır.</w:t>
            </w:r>
          </w:p>
          <w:p w14:paraId="0BF68608" w14:textId="6354F9A4" w:rsidR="00E36927" w:rsidRPr="002A50AC" w:rsidRDefault="00E36927" w:rsidP="00E36927">
            <w:pPr>
              <w:jc w:val="center"/>
              <w:rPr>
                <w:rFonts w:asciiTheme="majorHAnsi" w:hAnsiTheme="majorHAnsi"/>
                <w:sz w:val="28"/>
                <w:szCs w:val="28"/>
              </w:rPr>
            </w:pPr>
          </w:p>
        </w:tc>
        <w:tc>
          <w:tcPr>
            <w:tcW w:w="1994" w:type="dxa"/>
            <w:vAlign w:val="center"/>
          </w:tcPr>
          <w:p w14:paraId="0B8093F0" w14:textId="54C4DA98" w:rsidR="00886FE0" w:rsidRPr="002A50AC" w:rsidRDefault="002A7A77" w:rsidP="00E36927">
            <w:pPr>
              <w:jc w:val="center"/>
              <w:rPr>
                <w:rFonts w:asciiTheme="majorHAnsi" w:hAnsiTheme="majorHAnsi"/>
                <w:sz w:val="28"/>
                <w:szCs w:val="28"/>
              </w:rPr>
            </w:pPr>
            <w:r>
              <w:rPr>
                <w:rFonts w:asciiTheme="majorHAnsi" w:hAnsiTheme="majorHAnsi"/>
                <w:b/>
                <w:bCs/>
                <w:color w:val="782170"/>
                <w:sz w:val="28"/>
                <w:szCs w:val="28"/>
                <w:u w:val="single"/>
              </w:rPr>
              <w:t xml:space="preserve">SBF </w:t>
            </w:r>
            <w:r w:rsidRPr="002A50AC">
              <w:rPr>
                <w:rFonts w:asciiTheme="majorHAnsi" w:hAnsiTheme="majorHAnsi"/>
                <w:b/>
                <w:bCs/>
                <w:color w:val="782170"/>
                <w:sz w:val="28"/>
                <w:szCs w:val="28"/>
                <w:u w:val="single"/>
              </w:rPr>
              <w:t>Bölüm / Program Başkanlıkları</w:t>
            </w:r>
          </w:p>
        </w:tc>
        <w:tc>
          <w:tcPr>
            <w:tcW w:w="1407" w:type="dxa"/>
          </w:tcPr>
          <w:p w14:paraId="5EB8060C" w14:textId="77777777" w:rsidR="00886FE0" w:rsidRPr="002A50AC" w:rsidRDefault="00886FE0" w:rsidP="00886FE0">
            <w:pPr>
              <w:rPr>
                <w:rFonts w:asciiTheme="majorHAnsi" w:hAnsiTheme="majorHAnsi"/>
                <w:sz w:val="28"/>
                <w:szCs w:val="28"/>
              </w:rPr>
            </w:pPr>
          </w:p>
        </w:tc>
      </w:tr>
      <w:tr w:rsidR="00886FE0" w:rsidRPr="002A50AC" w14:paraId="3C60DAFB" w14:textId="77777777" w:rsidTr="002A7A77">
        <w:trPr>
          <w:cantSplit/>
          <w:trHeight w:val="1134"/>
        </w:trPr>
        <w:tc>
          <w:tcPr>
            <w:tcW w:w="2199" w:type="dxa"/>
            <w:vAlign w:val="center"/>
          </w:tcPr>
          <w:p w14:paraId="353008F5" w14:textId="6A7FD41C" w:rsidR="00886FE0" w:rsidRPr="002A50AC" w:rsidRDefault="00886FE0" w:rsidP="00E36927">
            <w:pPr>
              <w:jc w:val="center"/>
              <w:rPr>
                <w:rFonts w:asciiTheme="majorHAnsi" w:hAnsiTheme="majorHAnsi"/>
                <w:color w:val="000000"/>
                <w:sz w:val="28"/>
                <w:szCs w:val="28"/>
              </w:rPr>
            </w:pPr>
            <w:r w:rsidRPr="002A50AC">
              <w:rPr>
                <w:rFonts w:asciiTheme="majorHAnsi" w:hAnsiTheme="majorHAnsi"/>
                <w:color w:val="000000"/>
                <w:sz w:val="28"/>
                <w:szCs w:val="28"/>
              </w:rPr>
              <w:lastRenderedPageBreak/>
              <w:t xml:space="preserve">Öğrenci Katılımlı Programların </w:t>
            </w:r>
            <w:r w:rsidR="00C21300" w:rsidRPr="002A50AC">
              <w:rPr>
                <w:rFonts w:asciiTheme="majorHAnsi" w:hAnsiTheme="majorHAnsi"/>
                <w:color w:val="000000"/>
                <w:sz w:val="28"/>
                <w:szCs w:val="28"/>
              </w:rPr>
              <w:t>Güncelleme</w:t>
            </w:r>
            <w:r w:rsidRPr="002A50AC">
              <w:rPr>
                <w:rFonts w:asciiTheme="majorHAnsi" w:hAnsiTheme="majorHAnsi"/>
                <w:color w:val="000000"/>
                <w:sz w:val="28"/>
                <w:szCs w:val="28"/>
              </w:rPr>
              <w:t xml:space="preserve"> </w:t>
            </w:r>
            <w:r w:rsidR="00C21300" w:rsidRPr="002A50AC">
              <w:rPr>
                <w:rFonts w:asciiTheme="majorHAnsi" w:hAnsiTheme="majorHAnsi"/>
                <w:color w:val="000000"/>
                <w:sz w:val="28"/>
                <w:szCs w:val="28"/>
              </w:rPr>
              <w:t>Süreçlerine</w:t>
            </w:r>
            <w:r w:rsidRPr="002A50AC">
              <w:rPr>
                <w:rFonts w:asciiTheme="majorHAnsi" w:hAnsiTheme="majorHAnsi"/>
                <w:color w:val="000000"/>
                <w:sz w:val="28"/>
                <w:szCs w:val="28"/>
              </w:rPr>
              <w:t xml:space="preserve"> İlişkin Değerlendirme Toplantısı (1)</w:t>
            </w:r>
          </w:p>
          <w:p w14:paraId="19E889FC" w14:textId="0ED4771F" w:rsidR="00886FE0" w:rsidRPr="002A50AC" w:rsidRDefault="00886FE0" w:rsidP="00E36927">
            <w:pPr>
              <w:jc w:val="center"/>
              <w:rPr>
                <w:rFonts w:asciiTheme="majorHAnsi" w:hAnsiTheme="majorHAnsi"/>
                <w:sz w:val="28"/>
                <w:szCs w:val="28"/>
                <w:vertAlign w:val="superscript"/>
              </w:rPr>
            </w:pPr>
            <w:r w:rsidRPr="002A50AC">
              <w:rPr>
                <w:rFonts w:asciiTheme="majorHAnsi" w:hAnsiTheme="majorHAnsi"/>
                <w:b/>
                <w:bCs/>
                <w:sz w:val="20"/>
                <w:szCs w:val="20"/>
                <w:u w:val="single"/>
              </w:rPr>
              <w:t>Güz ve Bahar olmak üzere 2 kez yapılmalı</w:t>
            </w:r>
          </w:p>
        </w:tc>
        <w:tc>
          <w:tcPr>
            <w:tcW w:w="4856" w:type="dxa"/>
            <w:vAlign w:val="center"/>
          </w:tcPr>
          <w:p w14:paraId="09024325" w14:textId="2A9D150C" w:rsidR="00886FE0" w:rsidRPr="002A50AC" w:rsidRDefault="00886FE0" w:rsidP="00E36927">
            <w:pPr>
              <w:jc w:val="center"/>
              <w:rPr>
                <w:rFonts w:asciiTheme="majorHAnsi" w:hAnsiTheme="majorHAnsi"/>
                <w:sz w:val="28"/>
                <w:szCs w:val="28"/>
              </w:rPr>
            </w:pPr>
            <w:r w:rsidRPr="002A50AC">
              <w:rPr>
                <w:rFonts w:asciiTheme="majorHAnsi" w:hAnsiTheme="majorHAnsi"/>
                <w:b/>
                <w:bCs/>
                <w:color w:val="782170"/>
                <w:sz w:val="28"/>
                <w:szCs w:val="28"/>
                <w:u w:val="single"/>
              </w:rPr>
              <w:t>Bölümler</w:t>
            </w:r>
            <w:r w:rsidRPr="002A50AC">
              <w:rPr>
                <w:rFonts w:asciiTheme="majorHAnsi" w:hAnsiTheme="majorHAnsi"/>
                <w:color w:val="000000"/>
                <w:sz w:val="28"/>
                <w:szCs w:val="28"/>
              </w:rPr>
              <w:t xml:space="preserve"> güz ve bahar dönemlerinde olmak üzere en az iki defa öğrenciler ile bir araya gelerek program güncellenme süreçlerine ilişkin öğrencilerin görüşlerini alırlar.</w:t>
            </w:r>
          </w:p>
        </w:tc>
        <w:tc>
          <w:tcPr>
            <w:tcW w:w="1994" w:type="dxa"/>
            <w:vAlign w:val="center"/>
          </w:tcPr>
          <w:p w14:paraId="36D69791" w14:textId="4CF71AA2" w:rsidR="00886FE0" w:rsidRPr="002A50AC" w:rsidRDefault="002A7A77" w:rsidP="00E36927">
            <w:pPr>
              <w:jc w:val="center"/>
              <w:rPr>
                <w:rFonts w:asciiTheme="majorHAnsi" w:hAnsiTheme="majorHAnsi"/>
                <w:sz w:val="28"/>
                <w:szCs w:val="28"/>
              </w:rPr>
            </w:pPr>
            <w:r>
              <w:rPr>
                <w:rFonts w:asciiTheme="majorHAnsi" w:hAnsiTheme="majorHAnsi"/>
                <w:b/>
                <w:bCs/>
                <w:color w:val="782170"/>
                <w:sz w:val="28"/>
                <w:szCs w:val="28"/>
                <w:u w:val="single"/>
              </w:rPr>
              <w:t xml:space="preserve">SBF </w:t>
            </w:r>
            <w:r w:rsidRPr="002A50AC">
              <w:rPr>
                <w:rFonts w:asciiTheme="majorHAnsi" w:hAnsiTheme="majorHAnsi"/>
                <w:b/>
                <w:bCs/>
                <w:color w:val="782170"/>
                <w:sz w:val="28"/>
                <w:szCs w:val="28"/>
                <w:u w:val="single"/>
              </w:rPr>
              <w:t>Bölüm / Program Başkanlıkları</w:t>
            </w:r>
          </w:p>
        </w:tc>
        <w:tc>
          <w:tcPr>
            <w:tcW w:w="1407" w:type="dxa"/>
          </w:tcPr>
          <w:p w14:paraId="61816732" w14:textId="77777777" w:rsidR="00886FE0" w:rsidRPr="002A50AC" w:rsidRDefault="00886FE0" w:rsidP="00886FE0">
            <w:pPr>
              <w:rPr>
                <w:rFonts w:asciiTheme="majorHAnsi" w:hAnsiTheme="majorHAnsi"/>
                <w:sz w:val="28"/>
                <w:szCs w:val="28"/>
              </w:rPr>
            </w:pPr>
          </w:p>
        </w:tc>
      </w:tr>
      <w:tr w:rsidR="00886FE0" w:rsidRPr="002A50AC" w14:paraId="04F2D36D" w14:textId="77777777" w:rsidTr="00F23509">
        <w:tc>
          <w:tcPr>
            <w:tcW w:w="10456" w:type="dxa"/>
            <w:gridSpan w:val="4"/>
          </w:tcPr>
          <w:p w14:paraId="4573A39B" w14:textId="77777777" w:rsidR="00F97D70" w:rsidRDefault="00F97D70" w:rsidP="00886FE0">
            <w:pPr>
              <w:jc w:val="center"/>
              <w:rPr>
                <w:rFonts w:asciiTheme="majorHAnsi" w:hAnsiTheme="majorHAnsi"/>
                <w:b/>
                <w:bCs/>
                <w:sz w:val="34"/>
                <w:szCs w:val="34"/>
              </w:rPr>
            </w:pPr>
          </w:p>
          <w:p w14:paraId="562B03C5" w14:textId="77777777" w:rsidR="00F97D70" w:rsidRDefault="00F97D70" w:rsidP="00886FE0">
            <w:pPr>
              <w:jc w:val="center"/>
              <w:rPr>
                <w:rFonts w:asciiTheme="majorHAnsi" w:hAnsiTheme="majorHAnsi"/>
                <w:b/>
                <w:bCs/>
                <w:sz w:val="34"/>
                <w:szCs w:val="34"/>
              </w:rPr>
            </w:pPr>
          </w:p>
          <w:p w14:paraId="091EFD94" w14:textId="0F76EBA7" w:rsidR="00E36927" w:rsidRPr="00F97D70" w:rsidRDefault="00886FE0" w:rsidP="00E36927">
            <w:pPr>
              <w:jc w:val="center"/>
              <w:rPr>
                <w:rFonts w:asciiTheme="majorHAnsi" w:hAnsiTheme="majorHAnsi"/>
                <w:b/>
                <w:bCs/>
                <w:sz w:val="34"/>
                <w:szCs w:val="34"/>
              </w:rPr>
            </w:pPr>
            <w:r w:rsidRPr="00F97D70">
              <w:rPr>
                <w:rFonts w:asciiTheme="majorHAnsi" w:hAnsiTheme="majorHAnsi"/>
                <w:b/>
                <w:bCs/>
                <w:sz w:val="34"/>
                <w:szCs w:val="34"/>
              </w:rPr>
              <w:t>ARALIK</w:t>
            </w:r>
          </w:p>
        </w:tc>
      </w:tr>
      <w:tr w:rsidR="00886FE0" w:rsidRPr="002A50AC" w14:paraId="0A8C2BB7" w14:textId="77777777" w:rsidTr="00F23509">
        <w:tc>
          <w:tcPr>
            <w:tcW w:w="2199" w:type="dxa"/>
            <w:vAlign w:val="center"/>
          </w:tcPr>
          <w:p w14:paraId="07F53CAE" w14:textId="77777777" w:rsidR="00886FE0" w:rsidRPr="002A50AC" w:rsidRDefault="00886FE0" w:rsidP="00E36927">
            <w:pPr>
              <w:jc w:val="center"/>
              <w:rPr>
                <w:rFonts w:asciiTheme="majorHAnsi" w:hAnsiTheme="majorHAnsi"/>
                <w:sz w:val="28"/>
                <w:szCs w:val="28"/>
              </w:rPr>
            </w:pPr>
            <w:r w:rsidRPr="002A50AC">
              <w:rPr>
                <w:rFonts w:asciiTheme="majorHAnsi" w:hAnsiTheme="majorHAnsi"/>
                <w:b/>
                <w:bCs/>
                <w:color w:val="000000"/>
                <w:sz w:val="28"/>
                <w:szCs w:val="28"/>
              </w:rPr>
              <w:t>Faaliyet</w:t>
            </w:r>
          </w:p>
        </w:tc>
        <w:tc>
          <w:tcPr>
            <w:tcW w:w="4856" w:type="dxa"/>
            <w:vAlign w:val="center"/>
          </w:tcPr>
          <w:p w14:paraId="66259F7F" w14:textId="77777777" w:rsidR="00886FE0" w:rsidRPr="002A50AC" w:rsidRDefault="00886FE0" w:rsidP="00E36927">
            <w:pPr>
              <w:jc w:val="center"/>
              <w:rPr>
                <w:rFonts w:asciiTheme="majorHAnsi" w:hAnsiTheme="majorHAnsi"/>
                <w:sz w:val="28"/>
                <w:szCs w:val="28"/>
              </w:rPr>
            </w:pPr>
            <w:r w:rsidRPr="002A50AC">
              <w:rPr>
                <w:rFonts w:asciiTheme="majorHAnsi" w:hAnsiTheme="majorHAnsi"/>
                <w:b/>
                <w:bCs/>
                <w:color w:val="000000"/>
                <w:sz w:val="28"/>
                <w:szCs w:val="28"/>
              </w:rPr>
              <w:t>İçerik</w:t>
            </w:r>
          </w:p>
        </w:tc>
        <w:tc>
          <w:tcPr>
            <w:tcW w:w="1994" w:type="dxa"/>
            <w:vAlign w:val="center"/>
          </w:tcPr>
          <w:p w14:paraId="4C64C57F" w14:textId="77777777" w:rsidR="00886FE0" w:rsidRPr="002A50AC" w:rsidRDefault="00886FE0" w:rsidP="00E36927">
            <w:pPr>
              <w:jc w:val="center"/>
              <w:rPr>
                <w:rFonts w:asciiTheme="majorHAnsi" w:hAnsiTheme="majorHAnsi"/>
                <w:sz w:val="28"/>
                <w:szCs w:val="28"/>
              </w:rPr>
            </w:pPr>
            <w:r w:rsidRPr="002A50AC">
              <w:rPr>
                <w:rFonts w:asciiTheme="majorHAnsi" w:hAnsiTheme="majorHAnsi"/>
                <w:b/>
                <w:bCs/>
                <w:color w:val="000000"/>
                <w:sz w:val="28"/>
                <w:szCs w:val="28"/>
              </w:rPr>
              <w:t>Sorumlu Birim</w:t>
            </w:r>
          </w:p>
        </w:tc>
        <w:tc>
          <w:tcPr>
            <w:tcW w:w="1407" w:type="dxa"/>
            <w:vAlign w:val="center"/>
          </w:tcPr>
          <w:p w14:paraId="50F9645D" w14:textId="77777777" w:rsidR="00886FE0" w:rsidRPr="002A50AC" w:rsidRDefault="00886FE0" w:rsidP="00886FE0">
            <w:pPr>
              <w:rPr>
                <w:rFonts w:asciiTheme="majorHAnsi" w:hAnsiTheme="majorHAnsi"/>
                <w:b/>
                <w:bCs/>
                <w:sz w:val="28"/>
                <w:szCs w:val="28"/>
              </w:rPr>
            </w:pPr>
            <w:r w:rsidRPr="002A50AC">
              <w:rPr>
                <w:rFonts w:asciiTheme="majorHAnsi" w:hAnsiTheme="majorHAnsi"/>
                <w:b/>
                <w:bCs/>
                <w:sz w:val="28"/>
                <w:szCs w:val="28"/>
              </w:rPr>
              <w:t>KONTROL</w:t>
            </w:r>
          </w:p>
        </w:tc>
      </w:tr>
      <w:tr w:rsidR="00C62992" w:rsidRPr="002A50AC" w14:paraId="5B5A3736" w14:textId="77777777" w:rsidTr="00241734">
        <w:trPr>
          <w:cantSplit/>
          <w:trHeight w:val="1134"/>
        </w:trPr>
        <w:tc>
          <w:tcPr>
            <w:tcW w:w="2199" w:type="dxa"/>
            <w:vAlign w:val="center"/>
          </w:tcPr>
          <w:p w14:paraId="661375AC" w14:textId="44F915C8" w:rsidR="00C62992" w:rsidRDefault="00C62992" w:rsidP="00E36927">
            <w:pPr>
              <w:jc w:val="center"/>
              <w:rPr>
                <w:rFonts w:asciiTheme="majorHAnsi" w:hAnsiTheme="majorHAnsi"/>
                <w:color w:val="000000"/>
                <w:sz w:val="28"/>
                <w:szCs w:val="28"/>
              </w:rPr>
            </w:pPr>
            <w:r w:rsidRPr="002A50AC">
              <w:rPr>
                <w:rFonts w:asciiTheme="majorHAnsi" w:hAnsiTheme="majorHAnsi"/>
                <w:color w:val="000000"/>
                <w:sz w:val="28"/>
                <w:szCs w:val="28"/>
              </w:rPr>
              <w:t>Birim Kalite Komisyonu Toplantısı (2)</w:t>
            </w:r>
          </w:p>
          <w:p w14:paraId="13963EEC" w14:textId="77777777" w:rsidR="00C62992" w:rsidRPr="002A50AC" w:rsidRDefault="00C62992" w:rsidP="00E36927">
            <w:pPr>
              <w:jc w:val="center"/>
              <w:rPr>
                <w:rFonts w:asciiTheme="majorHAnsi" w:hAnsiTheme="majorHAnsi"/>
                <w:color w:val="000000"/>
                <w:sz w:val="28"/>
                <w:szCs w:val="28"/>
              </w:rPr>
            </w:pPr>
            <w:r w:rsidRPr="002A50AC">
              <w:rPr>
                <w:rFonts w:asciiTheme="majorHAnsi" w:hAnsiTheme="majorHAnsi"/>
                <w:b/>
                <w:bCs/>
                <w:sz w:val="20"/>
                <w:szCs w:val="20"/>
                <w:u w:val="single"/>
              </w:rPr>
              <w:t>En az 5 kez olmalı</w:t>
            </w:r>
          </w:p>
        </w:tc>
        <w:tc>
          <w:tcPr>
            <w:tcW w:w="4856" w:type="dxa"/>
            <w:vAlign w:val="center"/>
          </w:tcPr>
          <w:p w14:paraId="294EF4A5" w14:textId="77777777" w:rsidR="00C62992" w:rsidRDefault="00C62992" w:rsidP="00E36927">
            <w:pPr>
              <w:jc w:val="center"/>
              <w:rPr>
                <w:rFonts w:asciiTheme="majorHAnsi" w:hAnsiTheme="majorHAnsi"/>
                <w:color w:val="000000"/>
                <w:sz w:val="28"/>
                <w:szCs w:val="28"/>
              </w:rPr>
            </w:pPr>
            <w:r w:rsidRPr="002A50AC">
              <w:rPr>
                <w:rFonts w:asciiTheme="majorHAnsi" w:hAnsiTheme="majorHAnsi"/>
                <w:b/>
                <w:bCs/>
                <w:color w:val="44B3E1"/>
                <w:sz w:val="28"/>
                <w:szCs w:val="28"/>
                <w:u w:val="single"/>
              </w:rPr>
              <w:t>Birim Kalite Komisyonları</w:t>
            </w:r>
            <w:r w:rsidRPr="002A50AC">
              <w:rPr>
                <w:rFonts w:asciiTheme="majorHAnsi" w:hAnsiTheme="majorHAnsi"/>
                <w:color w:val="000000"/>
                <w:sz w:val="28"/>
                <w:szCs w:val="28"/>
              </w:rPr>
              <w:t xml:space="preserve"> tüm yıl boyunca </w:t>
            </w:r>
            <w:r w:rsidRPr="002A50AC">
              <w:rPr>
                <w:rFonts w:asciiTheme="majorHAnsi" w:hAnsiTheme="majorHAnsi"/>
                <w:b/>
                <w:bCs/>
                <w:color w:val="000000"/>
                <w:sz w:val="28"/>
                <w:szCs w:val="28"/>
              </w:rPr>
              <w:t>PUKÖ</w:t>
            </w:r>
            <w:r w:rsidRPr="002A50AC">
              <w:rPr>
                <w:rFonts w:asciiTheme="majorHAnsi" w:hAnsiTheme="majorHAnsi"/>
                <w:color w:val="000000"/>
                <w:sz w:val="28"/>
                <w:szCs w:val="28"/>
              </w:rPr>
              <w:t xml:space="preserve"> kapsamında </w:t>
            </w:r>
            <w:r w:rsidRPr="002A50AC">
              <w:rPr>
                <w:rFonts w:asciiTheme="majorHAnsi" w:hAnsiTheme="majorHAnsi"/>
                <w:b/>
                <w:bCs/>
                <w:color w:val="000000"/>
                <w:sz w:val="28"/>
                <w:szCs w:val="28"/>
              </w:rPr>
              <w:t>Uygula-Kontrol et-Önlem al</w:t>
            </w:r>
            <w:r w:rsidRPr="002A50AC">
              <w:rPr>
                <w:rFonts w:asciiTheme="majorHAnsi" w:hAnsiTheme="majorHAnsi"/>
                <w:color w:val="000000"/>
                <w:sz w:val="28"/>
                <w:szCs w:val="28"/>
              </w:rPr>
              <w:t xml:space="preserve"> toplantısını gerçekleştirirler.</w:t>
            </w:r>
          </w:p>
          <w:p w14:paraId="05F8ABBF" w14:textId="22C56ACE" w:rsidR="00E36927" w:rsidRPr="002A50AC" w:rsidRDefault="00E36927" w:rsidP="00E36927">
            <w:pPr>
              <w:jc w:val="center"/>
              <w:rPr>
                <w:rFonts w:asciiTheme="majorHAnsi" w:hAnsiTheme="majorHAnsi"/>
                <w:color w:val="000000"/>
                <w:sz w:val="28"/>
                <w:szCs w:val="28"/>
              </w:rPr>
            </w:pPr>
          </w:p>
        </w:tc>
        <w:tc>
          <w:tcPr>
            <w:tcW w:w="1994" w:type="dxa"/>
            <w:vAlign w:val="center"/>
          </w:tcPr>
          <w:p w14:paraId="2FE160DB" w14:textId="77777777" w:rsidR="00C62992" w:rsidRPr="002A50AC" w:rsidRDefault="00C62992" w:rsidP="00E36927">
            <w:pPr>
              <w:jc w:val="center"/>
              <w:rPr>
                <w:rFonts w:asciiTheme="majorHAnsi" w:hAnsiTheme="majorHAnsi"/>
                <w:color w:val="000000"/>
                <w:sz w:val="28"/>
                <w:szCs w:val="28"/>
              </w:rPr>
            </w:pPr>
            <w:r>
              <w:rPr>
                <w:rFonts w:asciiTheme="majorHAnsi" w:hAnsiTheme="majorHAnsi"/>
                <w:b/>
                <w:bCs/>
                <w:color w:val="44B3E1"/>
                <w:sz w:val="28"/>
                <w:szCs w:val="28"/>
                <w:u w:val="single"/>
              </w:rPr>
              <w:t>SBF</w:t>
            </w:r>
            <w:r w:rsidRPr="002A50AC">
              <w:rPr>
                <w:rFonts w:asciiTheme="majorHAnsi" w:hAnsiTheme="majorHAnsi"/>
                <w:b/>
                <w:bCs/>
                <w:color w:val="44B3E1"/>
                <w:sz w:val="28"/>
                <w:szCs w:val="28"/>
                <w:u w:val="single"/>
              </w:rPr>
              <w:t xml:space="preserve"> Kalite Komisyon</w:t>
            </w:r>
            <w:r>
              <w:rPr>
                <w:rFonts w:asciiTheme="majorHAnsi" w:hAnsiTheme="majorHAnsi"/>
                <w:b/>
                <w:bCs/>
                <w:color w:val="44B3E1"/>
                <w:sz w:val="28"/>
                <w:szCs w:val="28"/>
                <w:u w:val="single"/>
              </w:rPr>
              <w:t>u</w:t>
            </w:r>
          </w:p>
        </w:tc>
        <w:tc>
          <w:tcPr>
            <w:tcW w:w="1407" w:type="dxa"/>
          </w:tcPr>
          <w:p w14:paraId="744D7A50" w14:textId="77777777" w:rsidR="00C62992" w:rsidRPr="002A50AC" w:rsidRDefault="00C62992" w:rsidP="00241734">
            <w:pPr>
              <w:rPr>
                <w:rFonts w:asciiTheme="majorHAnsi" w:hAnsiTheme="majorHAnsi"/>
                <w:sz w:val="28"/>
                <w:szCs w:val="28"/>
              </w:rPr>
            </w:pPr>
          </w:p>
        </w:tc>
      </w:tr>
      <w:tr w:rsidR="00886FE0" w:rsidRPr="002A50AC" w14:paraId="64FD2732" w14:textId="77777777" w:rsidTr="002A7A77">
        <w:trPr>
          <w:cantSplit/>
          <w:trHeight w:val="1134"/>
        </w:trPr>
        <w:tc>
          <w:tcPr>
            <w:tcW w:w="2199" w:type="dxa"/>
            <w:vAlign w:val="center"/>
          </w:tcPr>
          <w:p w14:paraId="17171E92" w14:textId="0A9F2FD0" w:rsidR="00886FE0" w:rsidRDefault="00886FE0" w:rsidP="00E36927">
            <w:pPr>
              <w:jc w:val="center"/>
              <w:rPr>
                <w:rFonts w:asciiTheme="majorHAnsi" w:hAnsiTheme="majorHAnsi"/>
                <w:color w:val="000000"/>
                <w:sz w:val="28"/>
                <w:szCs w:val="28"/>
              </w:rPr>
            </w:pPr>
            <w:r w:rsidRPr="002A50AC">
              <w:rPr>
                <w:rFonts w:asciiTheme="majorHAnsi" w:hAnsiTheme="majorHAnsi"/>
                <w:color w:val="000000"/>
                <w:sz w:val="28"/>
                <w:szCs w:val="28"/>
              </w:rPr>
              <w:t>Etkinlik Takvimi Hazırlanması</w:t>
            </w:r>
          </w:p>
          <w:p w14:paraId="7AF3EA63" w14:textId="2BC71935" w:rsidR="009B4276" w:rsidRPr="002A50AC" w:rsidRDefault="009B4276" w:rsidP="00E36927">
            <w:pPr>
              <w:jc w:val="center"/>
              <w:rPr>
                <w:rFonts w:asciiTheme="majorHAnsi" w:hAnsiTheme="majorHAnsi"/>
                <w:sz w:val="28"/>
                <w:szCs w:val="28"/>
              </w:rPr>
            </w:pPr>
            <w:r w:rsidRPr="002A50AC">
              <w:rPr>
                <w:rFonts w:asciiTheme="majorHAnsi" w:hAnsiTheme="majorHAnsi"/>
                <w:b/>
                <w:bCs/>
                <w:sz w:val="20"/>
                <w:szCs w:val="20"/>
                <w:u w:val="single"/>
              </w:rPr>
              <w:t>Güz ve Bahar olmak üzere 2 kez yapılmalı</w:t>
            </w:r>
          </w:p>
        </w:tc>
        <w:tc>
          <w:tcPr>
            <w:tcW w:w="4856" w:type="dxa"/>
            <w:vAlign w:val="center"/>
          </w:tcPr>
          <w:p w14:paraId="4FFE6E40" w14:textId="77777777" w:rsidR="00886FE0" w:rsidRDefault="00886FE0" w:rsidP="00E36927">
            <w:pPr>
              <w:jc w:val="center"/>
              <w:rPr>
                <w:rFonts w:asciiTheme="majorHAnsi" w:hAnsiTheme="majorHAnsi"/>
                <w:color w:val="000000"/>
                <w:sz w:val="28"/>
                <w:szCs w:val="28"/>
              </w:rPr>
            </w:pPr>
            <w:r w:rsidRPr="002A50AC">
              <w:rPr>
                <w:rFonts w:asciiTheme="majorHAnsi" w:hAnsiTheme="majorHAnsi"/>
                <w:color w:val="000000"/>
                <w:sz w:val="28"/>
                <w:szCs w:val="28"/>
              </w:rPr>
              <w:t>Sonraki eğitim-öğretim döneminde yapılacak kariyer, sektör, toplumsal katkı, mezun etkinlikleri planlanır ve Dekanlık Makamına sunulur. (</w:t>
            </w:r>
            <w:r w:rsidR="00C21300" w:rsidRPr="002A50AC">
              <w:rPr>
                <w:rFonts w:asciiTheme="majorHAnsi" w:hAnsiTheme="majorHAnsi"/>
                <w:color w:val="000000"/>
                <w:sz w:val="28"/>
                <w:szCs w:val="28"/>
              </w:rPr>
              <w:t>Her</w:t>
            </w:r>
            <w:r w:rsidRPr="002A50AC">
              <w:rPr>
                <w:rFonts w:asciiTheme="majorHAnsi" w:hAnsiTheme="majorHAnsi"/>
                <w:color w:val="000000"/>
                <w:sz w:val="28"/>
                <w:szCs w:val="28"/>
              </w:rPr>
              <w:t xml:space="preserve"> bölüm zorunlu bir kariyer etkinliği planlayacaktır, opsiyonel olarak diğer etkinlikler eklenecektir).</w:t>
            </w:r>
          </w:p>
          <w:p w14:paraId="7A73D29F" w14:textId="0301CC57" w:rsidR="00E36927" w:rsidRPr="002A50AC" w:rsidRDefault="00E36927" w:rsidP="00E36927">
            <w:pPr>
              <w:jc w:val="center"/>
              <w:rPr>
                <w:rFonts w:asciiTheme="majorHAnsi" w:hAnsiTheme="majorHAnsi"/>
                <w:sz w:val="28"/>
                <w:szCs w:val="28"/>
              </w:rPr>
            </w:pPr>
          </w:p>
        </w:tc>
        <w:tc>
          <w:tcPr>
            <w:tcW w:w="1994" w:type="dxa"/>
            <w:vAlign w:val="center"/>
          </w:tcPr>
          <w:p w14:paraId="486404F0" w14:textId="3F738120" w:rsidR="00886FE0" w:rsidRPr="002A50AC" w:rsidRDefault="002A7A77" w:rsidP="00E36927">
            <w:pPr>
              <w:jc w:val="center"/>
              <w:rPr>
                <w:rFonts w:asciiTheme="majorHAnsi" w:hAnsiTheme="majorHAnsi"/>
                <w:sz w:val="28"/>
                <w:szCs w:val="28"/>
              </w:rPr>
            </w:pPr>
            <w:r>
              <w:rPr>
                <w:rFonts w:asciiTheme="majorHAnsi" w:hAnsiTheme="majorHAnsi"/>
                <w:b/>
                <w:bCs/>
                <w:color w:val="782170"/>
                <w:sz w:val="28"/>
                <w:szCs w:val="28"/>
                <w:u w:val="single"/>
              </w:rPr>
              <w:t xml:space="preserve">SBF </w:t>
            </w:r>
            <w:r w:rsidRPr="002A50AC">
              <w:rPr>
                <w:rFonts w:asciiTheme="majorHAnsi" w:hAnsiTheme="majorHAnsi"/>
                <w:b/>
                <w:bCs/>
                <w:color w:val="782170"/>
                <w:sz w:val="28"/>
                <w:szCs w:val="28"/>
                <w:u w:val="single"/>
              </w:rPr>
              <w:t>Bölüm / Program Başkanlıkları</w:t>
            </w:r>
          </w:p>
        </w:tc>
        <w:tc>
          <w:tcPr>
            <w:tcW w:w="1407" w:type="dxa"/>
          </w:tcPr>
          <w:p w14:paraId="401E49AC" w14:textId="77777777" w:rsidR="00886FE0" w:rsidRPr="002A50AC" w:rsidRDefault="00886FE0" w:rsidP="00886FE0">
            <w:pPr>
              <w:rPr>
                <w:rFonts w:asciiTheme="majorHAnsi" w:hAnsiTheme="majorHAnsi"/>
                <w:sz w:val="28"/>
                <w:szCs w:val="28"/>
              </w:rPr>
            </w:pPr>
          </w:p>
        </w:tc>
      </w:tr>
    </w:tbl>
    <w:p w14:paraId="6F8E6616" w14:textId="77777777" w:rsidR="009D2CF7" w:rsidRPr="002A50AC" w:rsidRDefault="009D2CF7" w:rsidP="002C66B9">
      <w:pPr>
        <w:rPr>
          <w:rFonts w:asciiTheme="majorHAnsi" w:hAnsiTheme="majorHAnsi"/>
          <w:sz w:val="28"/>
          <w:szCs w:val="28"/>
        </w:rPr>
      </w:pPr>
      <w:r w:rsidRPr="002A50AC">
        <w:rPr>
          <w:rFonts w:asciiTheme="majorHAnsi" w:hAnsiTheme="majorHAnsi"/>
          <w:sz w:val="28"/>
          <w:szCs w:val="28"/>
        </w:rPr>
        <w:br w:type="column"/>
      </w:r>
    </w:p>
    <w:tbl>
      <w:tblPr>
        <w:tblStyle w:val="TabloKlavuzu"/>
        <w:tblW w:w="0" w:type="auto"/>
        <w:tblLook w:val="04A0" w:firstRow="1" w:lastRow="0" w:firstColumn="1" w:lastColumn="0" w:noHBand="0" w:noVBand="1"/>
      </w:tblPr>
      <w:tblGrid>
        <w:gridCol w:w="2199"/>
        <w:gridCol w:w="4856"/>
        <w:gridCol w:w="1994"/>
        <w:gridCol w:w="1407"/>
      </w:tblGrid>
      <w:tr w:rsidR="009D2CF7" w:rsidRPr="002A50AC" w14:paraId="2B58AF89" w14:textId="77777777" w:rsidTr="006C4B85">
        <w:tc>
          <w:tcPr>
            <w:tcW w:w="10456" w:type="dxa"/>
            <w:gridSpan w:val="4"/>
          </w:tcPr>
          <w:p w14:paraId="44EF5519" w14:textId="54E32F57" w:rsidR="009D2CF7" w:rsidRPr="002A50AC" w:rsidRDefault="009D2CF7" w:rsidP="006C4B85">
            <w:pPr>
              <w:jc w:val="center"/>
              <w:rPr>
                <w:rFonts w:asciiTheme="majorHAnsi" w:hAnsiTheme="majorHAnsi"/>
                <w:b/>
                <w:bCs/>
                <w:color w:val="000000"/>
                <w:sz w:val="36"/>
                <w:szCs w:val="36"/>
              </w:rPr>
            </w:pPr>
            <w:r w:rsidRPr="002A50AC">
              <w:rPr>
                <w:rFonts w:asciiTheme="majorHAnsi" w:hAnsiTheme="majorHAnsi"/>
                <w:b/>
                <w:bCs/>
                <w:color w:val="000000"/>
                <w:sz w:val="36"/>
                <w:szCs w:val="36"/>
              </w:rPr>
              <w:t>T.C.</w:t>
            </w:r>
          </w:p>
          <w:p w14:paraId="2CA08AB5" w14:textId="77777777" w:rsidR="009D2CF7" w:rsidRPr="002A50AC" w:rsidRDefault="009D2CF7" w:rsidP="006C4B85">
            <w:pPr>
              <w:jc w:val="center"/>
              <w:rPr>
                <w:rFonts w:asciiTheme="majorHAnsi" w:hAnsiTheme="majorHAnsi"/>
                <w:b/>
                <w:bCs/>
                <w:color w:val="000000"/>
                <w:sz w:val="36"/>
                <w:szCs w:val="36"/>
              </w:rPr>
            </w:pPr>
            <w:r w:rsidRPr="002A50AC">
              <w:rPr>
                <w:rFonts w:asciiTheme="majorHAnsi" w:hAnsiTheme="majorHAnsi"/>
                <w:b/>
                <w:bCs/>
                <w:color w:val="000000"/>
                <w:sz w:val="36"/>
                <w:szCs w:val="36"/>
              </w:rPr>
              <w:t>MUĞLA SITKI KOÇMAN ÜNİVERSİTESİ</w:t>
            </w:r>
          </w:p>
          <w:p w14:paraId="25F60770" w14:textId="77777777" w:rsidR="009D2CF7" w:rsidRPr="002A50AC" w:rsidRDefault="009D2CF7" w:rsidP="006C4B85">
            <w:pPr>
              <w:jc w:val="center"/>
              <w:rPr>
                <w:rFonts w:asciiTheme="majorHAnsi" w:hAnsiTheme="majorHAnsi"/>
                <w:b/>
                <w:bCs/>
                <w:color w:val="000000"/>
                <w:sz w:val="36"/>
                <w:szCs w:val="36"/>
              </w:rPr>
            </w:pPr>
            <w:r w:rsidRPr="002A50AC">
              <w:rPr>
                <w:rFonts w:asciiTheme="majorHAnsi" w:hAnsiTheme="majorHAnsi"/>
                <w:b/>
                <w:bCs/>
                <w:color w:val="000000"/>
                <w:sz w:val="36"/>
                <w:szCs w:val="36"/>
              </w:rPr>
              <w:t>SPOR BİLİMLERİ FAKÜLTESİ</w:t>
            </w:r>
          </w:p>
          <w:p w14:paraId="6A882AAD" w14:textId="77777777" w:rsidR="009D2CF7" w:rsidRPr="002A50AC" w:rsidRDefault="009D2CF7" w:rsidP="006C4B85">
            <w:pPr>
              <w:jc w:val="center"/>
              <w:rPr>
                <w:rFonts w:asciiTheme="majorHAnsi" w:hAnsiTheme="majorHAnsi"/>
                <w:b/>
                <w:bCs/>
                <w:color w:val="000000"/>
                <w:sz w:val="36"/>
                <w:szCs w:val="36"/>
              </w:rPr>
            </w:pPr>
            <w:r w:rsidRPr="002A50AC">
              <w:rPr>
                <w:rFonts w:asciiTheme="majorHAnsi" w:hAnsiTheme="majorHAnsi"/>
                <w:b/>
                <w:bCs/>
                <w:color w:val="000000"/>
                <w:sz w:val="36"/>
                <w:szCs w:val="36"/>
              </w:rPr>
              <w:t>KALİTE SÜREÇLERİNE İLİŞKİN İDARİ TAKVİM</w:t>
            </w:r>
          </w:p>
          <w:p w14:paraId="40A23F06" w14:textId="5831DDCE" w:rsidR="009D2CF7" w:rsidRPr="002A50AC" w:rsidRDefault="009D2CF7" w:rsidP="002A50AC">
            <w:pPr>
              <w:jc w:val="center"/>
              <w:rPr>
                <w:rFonts w:asciiTheme="majorHAnsi" w:hAnsiTheme="majorHAnsi"/>
                <w:b/>
                <w:bCs/>
                <w:color w:val="000000"/>
                <w:sz w:val="36"/>
                <w:szCs w:val="36"/>
              </w:rPr>
            </w:pPr>
            <w:r w:rsidRPr="002A50AC">
              <w:rPr>
                <w:rFonts w:asciiTheme="majorHAnsi" w:hAnsiTheme="majorHAnsi"/>
                <w:b/>
                <w:bCs/>
                <w:color w:val="000000"/>
                <w:sz w:val="36"/>
                <w:szCs w:val="36"/>
              </w:rPr>
              <w:t>BAHAR YARIYILI</w:t>
            </w:r>
          </w:p>
        </w:tc>
      </w:tr>
      <w:tr w:rsidR="009D2CF7" w:rsidRPr="002A50AC" w14:paraId="7871508A" w14:textId="77777777" w:rsidTr="006C4B85">
        <w:tc>
          <w:tcPr>
            <w:tcW w:w="10456" w:type="dxa"/>
            <w:gridSpan w:val="4"/>
          </w:tcPr>
          <w:p w14:paraId="559C997C" w14:textId="77777777" w:rsidR="00E36927" w:rsidRDefault="00E36927" w:rsidP="006C4B85">
            <w:pPr>
              <w:jc w:val="center"/>
              <w:rPr>
                <w:rFonts w:asciiTheme="majorHAnsi" w:hAnsiTheme="majorHAnsi"/>
                <w:b/>
                <w:bCs/>
                <w:sz w:val="34"/>
                <w:szCs w:val="34"/>
              </w:rPr>
            </w:pPr>
          </w:p>
          <w:p w14:paraId="0452D2E5" w14:textId="73B90827" w:rsidR="00E36927" w:rsidRPr="00F97D70" w:rsidRDefault="009D2CF7" w:rsidP="00E36927">
            <w:pPr>
              <w:jc w:val="center"/>
              <w:rPr>
                <w:rFonts w:asciiTheme="majorHAnsi" w:hAnsiTheme="majorHAnsi"/>
                <w:b/>
                <w:bCs/>
                <w:sz w:val="34"/>
                <w:szCs w:val="34"/>
              </w:rPr>
            </w:pPr>
            <w:r w:rsidRPr="00F97D70">
              <w:rPr>
                <w:rFonts w:asciiTheme="majorHAnsi" w:hAnsiTheme="majorHAnsi"/>
                <w:b/>
                <w:bCs/>
                <w:sz w:val="34"/>
                <w:szCs w:val="34"/>
              </w:rPr>
              <w:t>OCAK</w:t>
            </w:r>
          </w:p>
        </w:tc>
      </w:tr>
      <w:tr w:rsidR="00161381" w:rsidRPr="002A50AC" w14:paraId="0C8A362E" w14:textId="77777777" w:rsidTr="006C4B85">
        <w:tc>
          <w:tcPr>
            <w:tcW w:w="2199" w:type="dxa"/>
            <w:vAlign w:val="center"/>
          </w:tcPr>
          <w:p w14:paraId="2E2BA490" w14:textId="77777777" w:rsidR="009D2CF7" w:rsidRPr="002A50AC" w:rsidRDefault="009D2CF7" w:rsidP="00E36927">
            <w:pPr>
              <w:jc w:val="center"/>
              <w:rPr>
                <w:rFonts w:asciiTheme="majorHAnsi" w:hAnsiTheme="majorHAnsi"/>
                <w:sz w:val="28"/>
                <w:szCs w:val="28"/>
              </w:rPr>
            </w:pPr>
            <w:r w:rsidRPr="002A50AC">
              <w:rPr>
                <w:rFonts w:asciiTheme="majorHAnsi" w:hAnsiTheme="majorHAnsi"/>
                <w:b/>
                <w:bCs/>
                <w:color w:val="000000"/>
                <w:sz w:val="28"/>
                <w:szCs w:val="28"/>
              </w:rPr>
              <w:t>Faaliyet</w:t>
            </w:r>
          </w:p>
        </w:tc>
        <w:tc>
          <w:tcPr>
            <w:tcW w:w="4856" w:type="dxa"/>
            <w:vAlign w:val="center"/>
          </w:tcPr>
          <w:p w14:paraId="5B54E77A" w14:textId="77777777" w:rsidR="009D2CF7" w:rsidRPr="002A50AC" w:rsidRDefault="009D2CF7" w:rsidP="00E36927">
            <w:pPr>
              <w:jc w:val="center"/>
              <w:rPr>
                <w:rFonts w:asciiTheme="majorHAnsi" w:hAnsiTheme="majorHAnsi"/>
                <w:sz w:val="28"/>
                <w:szCs w:val="28"/>
              </w:rPr>
            </w:pPr>
            <w:r w:rsidRPr="002A50AC">
              <w:rPr>
                <w:rFonts w:asciiTheme="majorHAnsi" w:hAnsiTheme="majorHAnsi"/>
                <w:b/>
                <w:bCs/>
                <w:color w:val="000000"/>
                <w:sz w:val="28"/>
                <w:szCs w:val="28"/>
              </w:rPr>
              <w:t>İçerik</w:t>
            </w:r>
          </w:p>
        </w:tc>
        <w:tc>
          <w:tcPr>
            <w:tcW w:w="1994" w:type="dxa"/>
            <w:vAlign w:val="center"/>
          </w:tcPr>
          <w:p w14:paraId="634111E1" w14:textId="77777777" w:rsidR="009D2CF7" w:rsidRPr="002A50AC" w:rsidRDefault="009D2CF7" w:rsidP="00E36927">
            <w:pPr>
              <w:jc w:val="center"/>
              <w:rPr>
                <w:rFonts w:asciiTheme="majorHAnsi" w:hAnsiTheme="majorHAnsi"/>
                <w:sz w:val="28"/>
                <w:szCs w:val="28"/>
              </w:rPr>
            </w:pPr>
            <w:r w:rsidRPr="002A50AC">
              <w:rPr>
                <w:rFonts w:asciiTheme="majorHAnsi" w:hAnsiTheme="majorHAnsi"/>
                <w:b/>
                <w:bCs/>
                <w:color w:val="000000"/>
                <w:sz w:val="28"/>
                <w:szCs w:val="28"/>
              </w:rPr>
              <w:t>Sorumlu Birim</w:t>
            </w:r>
          </w:p>
        </w:tc>
        <w:tc>
          <w:tcPr>
            <w:tcW w:w="1407" w:type="dxa"/>
            <w:vAlign w:val="center"/>
          </w:tcPr>
          <w:p w14:paraId="5257C76B" w14:textId="77777777" w:rsidR="009D2CF7" w:rsidRPr="002A50AC" w:rsidRDefault="009D2CF7" w:rsidP="00F97D70">
            <w:pPr>
              <w:jc w:val="center"/>
              <w:rPr>
                <w:rFonts w:asciiTheme="majorHAnsi" w:hAnsiTheme="majorHAnsi"/>
                <w:b/>
                <w:bCs/>
                <w:sz w:val="28"/>
                <w:szCs w:val="28"/>
              </w:rPr>
            </w:pPr>
            <w:r w:rsidRPr="002A50AC">
              <w:rPr>
                <w:rFonts w:asciiTheme="majorHAnsi" w:hAnsiTheme="majorHAnsi"/>
                <w:b/>
                <w:bCs/>
                <w:sz w:val="28"/>
                <w:szCs w:val="28"/>
              </w:rPr>
              <w:t>KONTROL</w:t>
            </w:r>
          </w:p>
        </w:tc>
      </w:tr>
      <w:tr w:rsidR="00091D6B" w:rsidRPr="002A50AC" w14:paraId="1736AE79" w14:textId="77777777" w:rsidTr="00091D6B">
        <w:trPr>
          <w:cantSplit/>
          <w:trHeight w:val="1134"/>
        </w:trPr>
        <w:tc>
          <w:tcPr>
            <w:tcW w:w="2199" w:type="dxa"/>
            <w:vAlign w:val="center"/>
          </w:tcPr>
          <w:p w14:paraId="0EADF266" w14:textId="63FD3898" w:rsidR="00091D6B" w:rsidRPr="002A50AC"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Performans göstergelerinin değerlendirilmesi</w:t>
            </w:r>
          </w:p>
        </w:tc>
        <w:tc>
          <w:tcPr>
            <w:tcW w:w="4856" w:type="dxa"/>
            <w:vAlign w:val="center"/>
          </w:tcPr>
          <w:p w14:paraId="0144F485" w14:textId="77777777"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Biten yıla ilişkin BİDR raporları yazılırken aynı zamanda söz konusu yıla dair belirlenmiş eylem planlarının ve stratejik amaç ile hedeflerinin gerçekleşme durumları değerlendirilir.</w:t>
            </w:r>
          </w:p>
          <w:p w14:paraId="4238E16F" w14:textId="1CB85B00" w:rsidR="00E36927" w:rsidRPr="002A50AC" w:rsidRDefault="00E36927" w:rsidP="00E36927">
            <w:pPr>
              <w:jc w:val="center"/>
              <w:rPr>
                <w:rFonts w:asciiTheme="majorHAnsi" w:hAnsiTheme="majorHAnsi"/>
                <w:color w:val="000000"/>
                <w:sz w:val="28"/>
                <w:szCs w:val="28"/>
              </w:rPr>
            </w:pPr>
          </w:p>
        </w:tc>
        <w:tc>
          <w:tcPr>
            <w:tcW w:w="1994" w:type="dxa"/>
            <w:vAlign w:val="center"/>
          </w:tcPr>
          <w:p w14:paraId="1B2D49E0" w14:textId="31AD43D3" w:rsidR="00091D6B" w:rsidRPr="002A50AC" w:rsidRDefault="00091D6B" w:rsidP="00E36927">
            <w:pPr>
              <w:jc w:val="center"/>
              <w:rPr>
                <w:rFonts w:asciiTheme="majorHAnsi" w:hAnsiTheme="majorHAnsi"/>
                <w:color w:val="000000"/>
                <w:sz w:val="28"/>
                <w:szCs w:val="28"/>
              </w:rPr>
            </w:pPr>
            <w:r w:rsidRPr="00091D6B">
              <w:rPr>
                <w:rFonts w:asciiTheme="majorHAnsi" w:hAnsiTheme="majorHAnsi"/>
                <w:b/>
                <w:bCs/>
                <w:color w:val="3A7C22" w:themeColor="accent6" w:themeShade="BF"/>
                <w:sz w:val="28"/>
                <w:szCs w:val="28"/>
                <w:u w:val="single"/>
              </w:rPr>
              <w:t>SBF Kalite Komisyonu / SBF Fakülte Kurulu</w:t>
            </w:r>
          </w:p>
        </w:tc>
        <w:tc>
          <w:tcPr>
            <w:tcW w:w="1407" w:type="dxa"/>
            <w:vAlign w:val="center"/>
          </w:tcPr>
          <w:p w14:paraId="3377D517" w14:textId="77777777" w:rsidR="00091D6B" w:rsidRPr="002A50AC" w:rsidRDefault="00091D6B" w:rsidP="00091D6B">
            <w:pPr>
              <w:rPr>
                <w:rFonts w:asciiTheme="majorHAnsi" w:hAnsiTheme="majorHAnsi"/>
                <w:sz w:val="28"/>
                <w:szCs w:val="28"/>
              </w:rPr>
            </w:pPr>
          </w:p>
        </w:tc>
      </w:tr>
      <w:tr w:rsidR="00091D6B" w:rsidRPr="002A50AC" w14:paraId="1D4B6D15" w14:textId="77777777" w:rsidTr="00BF5EFC">
        <w:trPr>
          <w:cantSplit/>
          <w:trHeight w:val="1134"/>
        </w:trPr>
        <w:tc>
          <w:tcPr>
            <w:tcW w:w="2199" w:type="dxa"/>
            <w:vAlign w:val="center"/>
          </w:tcPr>
          <w:p w14:paraId="3AF45593" w14:textId="37CC2AD6" w:rsidR="00091D6B" w:rsidRPr="002A50AC"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Birim İç Değerlendirme</w:t>
            </w:r>
            <w:r w:rsidRPr="002A50AC">
              <w:rPr>
                <w:rFonts w:asciiTheme="majorHAnsi" w:hAnsiTheme="majorHAnsi"/>
                <w:color w:val="000000"/>
                <w:sz w:val="28"/>
                <w:szCs w:val="28"/>
              </w:rPr>
              <w:br/>
              <w:t>Raporunun (BİDR)</w:t>
            </w:r>
            <w:r w:rsidRPr="002A50AC">
              <w:rPr>
                <w:rFonts w:asciiTheme="majorHAnsi" w:hAnsiTheme="majorHAnsi"/>
                <w:color w:val="000000"/>
                <w:sz w:val="28"/>
                <w:szCs w:val="28"/>
              </w:rPr>
              <w:br/>
              <w:t>Oluşturulması</w:t>
            </w:r>
          </w:p>
        </w:tc>
        <w:tc>
          <w:tcPr>
            <w:tcW w:w="4856" w:type="dxa"/>
            <w:vAlign w:val="center"/>
          </w:tcPr>
          <w:p w14:paraId="4105507D" w14:textId="77777777"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 xml:space="preserve">Takvim yılına göre bahar ve güz dönemi ile ilişkilendirilecek Birim/Program düzeyinde PUKÖ döngüsü çerçevesinde sürdürülen kalite çalışmaları ile </w:t>
            </w:r>
            <w:r w:rsidRPr="002A50AC">
              <w:rPr>
                <w:rFonts w:asciiTheme="majorHAnsi" w:hAnsiTheme="majorHAnsi"/>
                <w:b/>
                <w:bCs/>
                <w:color w:val="44B3E1"/>
                <w:sz w:val="28"/>
                <w:szCs w:val="28"/>
                <w:u w:val="single"/>
              </w:rPr>
              <w:t xml:space="preserve">Birim Kalite Komisyonunun </w:t>
            </w:r>
            <w:r w:rsidRPr="002A50AC">
              <w:rPr>
                <w:rFonts w:asciiTheme="majorHAnsi" w:hAnsiTheme="majorHAnsi"/>
                <w:color w:val="000000"/>
                <w:sz w:val="28"/>
                <w:szCs w:val="28"/>
              </w:rPr>
              <w:t>sürekli iyileştirme sonuçlarını özetleyen ve çıktıların kanıt olarak sunulduğu rapor oluşturulur.</w:t>
            </w:r>
          </w:p>
          <w:p w14:paraId="4A83BEA5" w14:textId="78B08084" w:rsidR="00E36927" w:rsidRPr="002A50AC" w:rsidRDefault="00E36927" w:rsidP="00E36927">
            <w:pPr>
              <w:jc w:val="center"/>
              <w:rPr>
                <w:rFonts w:asciiTheme="majorHAnsi" w:hAnsiTheme="majorHAnsi"/>
                <w:color w:val="000000"/>
                <w:sz w:val="28"/>
                <w:szCs w:val="28"/>
              </w:rPr>
            </w:pPr>
          </w:p>
        </w:tc>
        <w:tc>
          <w:tcPr>
            <w:tcW w:w="1994" w:type="dxa"/>
            <w:vAlign w:val="center"/>
          </w:tcPr>
          <w:p w14:paraId="3B359C67" w14:textId="0AFEF213" w:rsidR="00091D6B" w:rsidRPr="002A50AC" w:rsidRDefault="00091D6B" w:rsidP="00E36927">
            <w:pPr>
              <w:jc w:val="center"/>
              <w:rPr>
                <w:rFonts w:asciiTheme="majorHAnsi" w:hAnsiTheme="majorHAnsi"/>
                <w:color w:val="000000"/>
                <w:sz w:val="28"/>
                <w:szCs w:val="28"/>
              </w:rPr>
            </w:pPr>
            <w:r>
              <w:rPr>
                <w:rFonts w:asciiTheme="majorHAnsi" w:hAnsiTheme="majorHAnsi"/>
                <w:b/>
                <w:bCs/>
                <w:color w:val="44B3E1"/>
                <w:sz w:val="28"/>
                <w:szCs w:val="28"/>
                <w:u w:val="single"/>
              </w:rPr>
              <w:t>SBF</w:t>
            </w:r>
            <w:r w:rsidRPr="002A50AC">
              <w:rPr>
                <w:rFonts w:asciiTheme="majorHAnsi" w:hAnsiTheme="majorHAnsi"/>
                <w:b/>
                <w:bCs/>
                <w:color w:val="44B3E1"/>
                <w:sz w:val="28"/>
                <w:szCs w:val="28"/>
                <w:u w:val="single"/>
              </w:rPr>
              <w:t xml:space="preserve"> Kalite Komisyon</w:t>
            </w:r>
            <w:r>
              <w:rPr>
                <w:rFonts w:asciiTheme="majorHAnsi" w:hAnsiTheme="majorHAnsi"/>
                <w:b/>
                <w:bCs/>
                <w:color w:val="44B3E1"/>
                <w:sz w:val="28"/>
                <w:szCs w:val="28"/>
                <w:u w:val="single"/>
              </w:rPr>
              <w:t>u</w:t>
            </w:r>
          </w:p>
        </w:tc>
        <w:tc>
          <w:tcPr>
            <w:tcW w:w="1407" w:type="dxa"/>
            <w:vAlign w:val="center"/>
          </w:tcPr>
          <w:p w14:paraId="12BDFACE" w14:textId="77777777" w:rsidR="00091D6B" w:rsidRPr="002A50AC" w:rsidRDefault="00091D6B" w:rsidP="00091D6B">
            <w:pPr>
              <w:rPr>
                <w:rFonts w:asciiTheme="majorHAnsi" w:hAnsiTheme="majorHAnsi"/>
                <w:sz w:val="28"/>
                <w:szCs w:val="28"/>
              </w:rPr>
            </w:pPr>
          </w:p>
        </w:tc>
      </w:tr>
      <w:tr w:rsidR="00091D6B" w:rsidRPr="002A50AC" w14:paraId="7E62435C" w14:textId="77777777" w:rsidTr="008273CC">
        <w:tc>
          <w:tcPr>
            <w:tcW w:w="10456" w:type="dxa"/>
            <w:gridSpan w:val="4"/>
            <w:vAlign w:val="center"/>
          </w:tcPr>
          <w:p w14:paraId="2D01C4F3" w14:textId="77777777" w:rsidR="00E36927" w:rsidRDefault="00E36927" w:rsidP="00E36927">
            <w:pPr>
              <w:rPr>
                <w:rFonts w:asciiTheme="majorHAnsi" w:hAnsiTheme="majorHAnsi"/>
                <w:b/>
                <w:bCs/>
                <w:sz w:val="34"/>
                <w:szCs w:val="34"/>
              </w:rPr>
            </w:pPr>
          </w:p>
          <w:p w14:paraId="295D6116" w14:textId="37ED6277" w:rsidR="00E36927" w:rsidRPr="00E36927" w:rsidRDefault="00091D6B" w:rsidP="00E36927">
            <w:pPr>
              <w:jc w:val="center"/>
              <w:rPr>
                <w:rFonts w:asciiTheme="majorHAnsi" w:hAnsiTheme="majorHAnsi"/>
                <w:b/>
                <w:bCs/>
                <w:sz w:val="34"/>
                <w:szCs w:val="34"/>
              </w:rPr>
            </w:pPr>
            <w:r w:rsidRPr="00F97D70">
              <w:rPr>
                <w:rFonts w:asciiTheme="majorHAnsi" w:hAnsiTheme="majorHAnsi"/>
                <w:b/>
                <w:bCs/>
                <w:sz w:val="34"/>
                <w:szCs w:val="34"/>
              </w:rPr>
              <w:t>ŞUBAT</w:t>
            </w:r>
          </w:p>
        </w:tc>
      </w:tr>
      <w:tr w:rsidR="00091D6B" w:rsidRPr="002A50AC" w14:paraId="5BABF5E3" w14:textId="77777777" w:rsidTr="006C4B85">
        <w:tc>
          <w:tcPr>
            <w:tcW w:w="2199" w:type="dxa"/>
            <w:vAlign w:val="center"/>
          </w:tcPr>
          <w:p w14:paraId="0335D990" w14:textId="77777777" w:rsidR="00091D6B" w:rsidRPr="002A50AC" w:rsidRDefault="00091D6B" w:rsidP="00E36927">
            <w:pPr>
              <w:jc w:val="center"/>
              <w:rPr>
                <w:rFonts w:asciiTheme="majorHAnsi" w:hAnsiTheme="majorHAnsi"/>
                <w:sz w:val="28"/>
                <w:szCs w:val="28"/>
              </w:rPr>
            </w:pPr>
            <w:r w:rsidRPr="002A50AC">
              <w:rPr>
                <w:rFonts w:asciiTheme="majorHAnsi" w:hAnsiTheme="majorHAnsi"/>
                <w:b/>
                <w:bCs/>
                <w:color w:val="000000"/>
                <w:sz w:val="28"/>
                <w:szCs w:val="28"/>
              </w:rPr>
              <w:t>Faaliyet</w:t>
            </w:r>
          </w:p>
        </w:tc>
        <w:tc>
          <w:tcPr>
            <w:tcW w:w="4856" w:type="dxa"/>
            <w:vAlign w:val="center"/>
          </w:tcPr>
          <w:p w14:paraId="43E82375" w14:textId="77777777" w:rsidR="00091D6B" w:rsidRPr="002A50AC" w:rsidRDefault="00091D6B" w:rsidP="00E36927">
            <w:pPr>
              <w:jc w:val="center"/>
              <w:rPr>
                <w:rFonts w:asciiTheme="majorHAnsi" w:hAnsiTheme="majorHAnsi"/>
                <w:sz w:val="28"/>
                <w:szCs w:val="28"/>
              </w:rPr>
            </w:pPr>
            <w:r w:rsidRPr="002A50AC">
              <w:rPr>
                <w:rFonts w:asciiTheme="majorHAnsi" w:hAnsiTheme="majorHAnsi"/>
                <w:b/>
                <w:bCs/>
                <w:color w:val="000000"/>
                <w:sz w:val="28"/>
                <w:szCs w:val="28"/>
              </w:rPr>
              <w:t>İçerik</w:t>
            </w:r>
          </w:p>
        </w:tc>
        <w:tc>
          <w:tcPr>
            <w:tcW w:w="1994" w:type="dxa"/>
            <w:vAlign w:val="center"/>
          </w:tcPr>
          <w:p w14:paraId="3BA5178C" w14:textId="77777777" w:rsidR="00091D6B" w:rsidRPr="002A50AC" w:rsidRDefault="00091D6B" w:rsidP="00E36927">
            <w:pPr>
              <w:jc w:val="center"/>
              <w:rPr>
                <w:rFonts w:asciiTheme="majorHAnsi" w:hAnsiTheme="majorHAnsi"/>
                <w:sz w:val="28"/>
                <w:szCs w:val="28"/>
              </w:rPr>
            </w:pPr>
            <w:r w:rsidRPr="002A50AC">
              <w:rPr>
                <w:rFonts w:asciiTheme="majorHAnsi" w:hAnsiTheme="majorHAnsi"/>
                <w:b/>
                <w:bCs/>
                <w:color w:val="000000"/>
                <w:sz w:val="28"/>
                <w:szCs w:val="28"/>
              </w:rPr>
              <w:t>Sorumlu Birim</w:t>
            </w:r>
          </w:p>
        </w:tc>
        <w:tc>
          <w:tcPr>
            <w:tcW w:w="1407" w:type="dxa"/>
            <w:vAlign w:val="center"/>
          </w:tcPr>
          <w:p w14:paraId="478530BF" w14:textId="77777777" w:rsidR="00091D6B" w:rsidRPr="002A50AC" w:rsidRDefault="00091D6B" w:rsidP="00091D6B">
            <w:pPr>
              <w:rPr>
                <w:rFonts w:asciiTheme="majorHAnsi" w:hAnsiTheme="majorHAnsi"/>
                <w:b/>
                <w:bCs/>
                <w:sz w:val="28"/>
                <w:szCs w:val="28"/>
              </w:rPr>
            </w:pPr>
            <w:r w:rsidRPr="002A50AC">
              <w:rPr>
                <w:rFonts w:asciiTheme="majorHAnsi" w:hAnsiTheme="majorHAnsi"/>
                <w:b/>
                <w:bCs/>
                <w:sz w:val="28"/>
                <w:szCs w:val="28"/>
              </w:rPr>
              <w:t>KONTROL</w:t>
            </w:r>
          </w:p>
        </w:tc>
      </w:tr>
      <w:tr w:rsidR="00091D6B" w:rsidRPr="002A50AC" w14:paraId="46229715" w14:textId="77777777" w:rsidTr="00BF5EFC">
        <w:tc>
          <w:tcPr>
            <w:tcW w:w="2199" w:type="dxa"/>
            <w:vAlign w:val="center"/>
          </w:tcPr>
          <w:p w14:paraId="0F94517C" w14:textId="03EDA57A"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Birim Kalite Komisyonu Toplantısı (3)</w:t>
            </w:r>
          </w:p>
          <w:p w14:paraId="19061B7E" w14:textId="4806B2FA"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sz w:val="20"/>
                <w:szCs w:val="20"/>
                <w:u w:val="single"/>
              </w:rPr>
              <w:t>En az 5 kez olmalı</w:t>
            </w:r>
          </w:p>
        </w:tc>
        <w:tc>
          <w:tcPr>
            <w:tcW w:w="4856" w:type="dxa"/>
            <w:vAlign w:val="center"/>
          </w:tcPr>
          <w:p w14:paraId="706BB9F9" w14:textId="77777777" w:rsidR="00091D6B" w:rsidRDefault="00091D6B" w:rsidP="00E36927">
            <w:pPr>
              <w:jc w:val="center"/>
              <w:rPr>
                <w:rFonts w:asciiTheme="majorHAnsi" w:hAnsiTheme="majorHAnsi"/>
                <w:color w:val="000000"/>
                <w:sz w:val="28"/>
                <w:szCs w:val="28"/>
              </w:rPr>
            </w:pPr>
            <w:r w:rsidRPr="002A50AC">
              <w:rPr>
                <w:rFonts w:asciiTheme="majorHAnsi" w:hAnsiTheme="majorHAnsi"/>
                <w:b/>
                <w:bCs/>
                <w:color w:val="44B3E1"/>
                <w:sz w:val="28"/>
                <w:szCs w:val="28"/>
                <w:u w:val="single"/>
              </w:rPr>
              <w:t>Birim Kalite Komisyonları</w:t>
            </w:r>
            <w:r w:rsidRPr="002A50AC">
              <w:rPr>
                <w:rFonts w:asciiTheme="majorHAnsi" w:hAnsiTheme="majorHAnsi"/>
                <w:color w:val="000000"/>
                <w:sz w:val="28"/>
                <w:szCs w:val="28"/>
              </w:rPr>
              <w:t xml:space="preserve"> tüm yıl boyunca </w:t>
            </w:r>
            <w:r w:rsidRPr="002A50AC">
              <w:rPr>
                <w:rFonts w:asciiTheme="majorHAnsi" w:hAnsiTheme="majorHAnsi"/>
                <w:b/>
                <w:bCs/>
                <w:color w:val="000000"/>
                <w:sz w:val="28"/>
                <w:szCs w:val="28"/>
              </w:rPr>
              <w:t>PUKÖ</w:t>
            </w:r>
            <w:r w:rsidRPr="002A50AC">
              <w:rPr>
                <w:rFonts w:asciiTheme="majorHAnsi" w:hAnsiTheme="majorHAnsi"/>
                <w:color w:val="000000"/>
                <w:sz w:val="28"/>
                <w:szCs w:val="28"/>
              </w:rPr>
              <w:t xml:space="preserve"> kapsamında </w:t>
            </w:r>
            <w:r w:rsidRPr="002A50AC">
              <w:rPr>
                <w:rFonts w:asciiTheme="majorHAnsi" w:hAnsiTheme="majorHAnsi"/>
                <w:b/>
                <w:bCs/>
                <w:color w:val="000000"/>
                <w:sz w:val="28"/>
                <w:szCs w:val="28"/>
              </w:rPr>
              <w:t>Planlama</w:t>
            </w:r>
            <w:r w:rsidRPr="002A50AC">
              <w:rPr>
                <w:rFonts w:asciiTheme="majorHAnsi" w:hAnsiTheme="majorHAnsi"/>
                <w:color w:val="000000"/>
                <w:sz w:val="28"/>
                <w:szCs w:val="28"/>
              </w:rPr>
              <w:t xml:space="preserve"> toplantısını gerçekleştirirler.</w:t>
            </w:r>
          </w:p>
          <w:p w14:paraId="1A597E2D" w14:textId="4EF1F989" w:rsidR="00E36927" w:rsidRPr="002A50AC" w:rsidRDefault="00E36927" w:rsidP="00E36927">
            <w:pPr>
              <w:jc w:val="center"/>
              <w:rPr>
                <w:rFonts w:asciiTheme="majorHAnsi" w:hAnsiTheme="majorHAnsi"/>
                <w:color w:val="000000"/>
                <w:sz w:val="28"/>
                <w:szCs w:val="28"/>
              </w:rPr>
            </w:pPr>
          </w:p>
        </w:tc>
        <w:tc>
          <w:tcPr>
            <w:tcW w:w="1994" w:type="dxa"/>
            <w:vAlign w:val="center"/>
          </w:tcPr>
          <w:p w14:paraId="764A502C" w14:textId="2CDC6CBE" w:rsidR="00091D6B" w:rsidRPr="002A50AC" w:rsidRDefault="00091D6B" w:rsidP="00E36927">
            <w:pPr>
              <w:jc w:val="center"/>
              <w:rPr>
                <w:rFonts w:asciiTheme="majorHAnsi" w:hAnsiTheme="majorHAnsi"/>
                <w:color w:val="000000"/>
                <w:sz w:val="28"/>
                <w:szCs w:val="28"/>
              </w:rPr>
            </w:pPr>
            <w:r w:rsidRPr="00BD1191">
              <w:rPr>
                <w:rFonts w:asciiTheme="majorHAnsi" w:hAnsiTheme="majorHAnsi"/>
                <w:b/>
                <w:bCs/>
                <w:color w:val="44B3E1"/>
                <w:sz w:val="28"/>
                <w:szCs w:val="28"/>
                <w:u w:val="single"/>
              </w:rPr>
              <w:t>SBF Kalite Komisyonu</w:t>
            </w:r>
          </w:p>
        </w:tc>
        <w:tc>
          <w:tcPr>
            <w:tcW w:w="1407" w:type="dxa"/>
            <w:vAlign w:val="center"/>
          </w:tcPr>
          <w:p w14:paraId="1BF2A14C" w14:textId="77777777" w:rsidR="00091D6B" w:rsidRPr="002A50AC" w:rsidRDefault="00091D6B" w:rsidP="00091D6B">
            <w:pPr>
              <w:rPr>
                <w:rFonts w:asciiTheme="majorHAnsi" w:hAnsiTheme="majorHAnsi"/>
                <w:sz w:val="28"/>
                <w:szCs w:val="28"/>
              </w:rPr>
            </w:pPr>
          </w:p>
        </w:tc>
      </w:tr>
      <w:tr w:rsidR="00091D6B" w:rsidRPr="002A50AC" w14:paraId="62B7A66F" w14:textId="77777777" w:rsidTr="00BF5EFC">
        <w:tc>
          <w:tcPr>
            <w:tcW w:w="2199" w:type="dxa"/>
            <w:vAlign w:val="center"/>
          </w:tcPr>
          <w:p w14:paraId="213C99DD" w14:textId="33FEC9CC"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Öğrenci Katılımlı Birim Kalite Komisyonu</w:t>
            </w:r>
            <w:r w:rsidRPr="002A50AC">
              <w:rPr>
                <w:rFonts w:asciiTheme="majorHAnsi" w:hAnsiTheme="majorHAnsi"/>
                <w:color w:val="000000"/>
                <w:sz w:val="28"/>
                <w:szCs w:val="28"/>
              </w:rPr>
              <w:br/>
              <w:t>Toplantısı (2)</w:t>
            </w:r>
          </w:p>
          <w:p w14:paraId="3D0DA9A1" w14:textId="2CE77ED0"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sz w:val="20"/>
                <w:szCs w:val="20"/>
                <w:u w:val="single"/>
              </w:rPr>
              <w:t>En az ikisi öğrenci katılımlı olmalı</w:t>
            </w:r>
          </w:p>
        </w:tc>
        <w:tc>
          <w:tcPr>
            <w:tcW w:w="4856" w:type="dxa"/>
            <w:vAlign w:val="center"/>
          </w:tcPr>
          <w:p w14:paraId="439C826D" w14:textId="77777777" w:rsidR="00091D6B" w:rsidRDefault="00091D6B" w:rsidP="00E36927">
            <w:pPr>
              <w:jc w:val="center"/>
              <w:rPr>
                <w:rFonts w:asciiTheme="majorHAnsi" w:hAnsiTheme="majorHAnsi"/>
                <w:color w:val="000000"/>
                <w:sz w:val="28"/>
                <w:szCs w:val="28"/>
              </w:rPr>
            </w:pPr>
            <w:r w:rsidRPr="002A50AC">
              <w:rPr>
                <w:rFonts w:asciiTheme="majorHAnsi" w:hAnsiTheme="majorHAnsi"/>
                <w:b/>
                <w:bCs/>
                <w:color w:val="44B3E1"/>
                <w:sz w:val="28"/>
                <w:szCs w:val="28"/>
                <w:u w:val="single"/>
              </w:rPr>
              <w:t>Birim Kalite Komisyonlarının</w:t>
            </w:r>
            <w:r w:rsidRPr="002A50AC">
              <w:rPr>
                <w:rFonts w:asciiTheme="majorHAnsi" w:hAnsiTheme="majorHAnsi"/>
                <w:color w:val="000000"/>
                <w:sz w:val="28"/>
                <w:szCs w:val="28"/>
              </w:rPr>
              <w:t xml:space="preserve"> tüm yıl boyunca PUKÖ kapsamında gerçekleştirdiği en az beş toplantıdan ikisi toplantısı öğrenci katılımlı olarak gerçekleştirilir.</w:t>
            </w:r>
          </w:p>
          <w:p w14:paraId="50316492" w14:textId="509F4A77" w:rsidR="00E36927" w:rsidRPr="002A50AC" w:rsidRDefault="00E36927" w:rsidP="00E36927">
            <w:pPr>
              <w:jc w:val="center"/>
              <w:rPr>
                <w:rFonts w:asciiTheme="majorHAnsi" w:hAnsiTheme="majorHAnsi"/>
                <w:color w:val="000000"/>
                <w:sz w:val="28"/>
                <w:szCs w:val="28"/>
              </w:rPr>
            </w:pPr>
          </w:p>
        </w:tc>
        <w:tc>
          <w:tcPr>
            <w:tcW w:w="1994" w:type="dxa"/>
            <w:vAlign w:val="center"/>
          </w:tcPr>
          <w:p w14:paraId="11EC2223" w14:textId="1F447E75" w:rsidR="00091D6B" w:rsidRPr="002A50AC" w:rsidRDefault="00091D6B" w:rsidP="00E36927">
            <w:pPr>
              <w:jc w:val="center"/>
              <w:rPr>
                <w:rFonts w:asciiTheme="majorHAnsi" w:hAnsiTheme="majorHAnsi"/>
                <w:color w:val="000000"/>
                <w:sz w:val="28"/>
                <w:szCs w:val="28"/>
              </w:rPr>
            </w:pPr>
            <w:r w:rsidRPr="00BD1191">
              <w:rPr>
                <w:rFonts w:asciiTheme="majorHAnsi" w:hAnsiTheme="majorHAnsi"/>
                <w:b/>
                <w:bCs/>
                <w:color w:val="44B3E1"/>
                <w:sz w:val="28"/>
                <w:szCs w:val="28"/>
                <w:u w:val="single"/>
              </w:rPr>
              <w:t>SBF Kalite Komisyonu</w:t>
            </w:r>
          </w:p>
        </w:tc>
        <w:tc>
          <w:tcPr>
            <w:tcW w:w="1407" w:type="dxa"/>
            <w:vAlign w:val="center"/>
          </w:tcPr>
          <w:p w14:paraId="2AE65E2D" w14:textId="77777777" w:rsidR="00091D6B" w:rsidRPr="002A50AC" w:rsidRDefault="00091D6B" w:rsidP="00091D6B">
            <w:pPr>
              <w:rPr>
                <w:rFonts w:asciiTheme="majorHAnsi" w:hAnsiTheme="majorHAnsi"/>
                <w:sz w:val="28"/>
                <w:szCs w:val="28"/>
              </w:rPr>
            </w:pPr>
          </w:p>
        </w:tc>
      </w:tr>
      <w:tr w:rsidR="00FD06E9" w:rsidRPr="002A50AC" w14:paraId="49B6C5DF" w14:textId="77777777" w:rsidTr="00241734">
        <w:trPr>
          <w:cantSplit/>
          <w:trHeight w:val="1134"/>
        </w:trPr>
        <w:tc>
          <w:tcPr>
            <w:tcW w:w="2199" w:type="dxa"/>
            <w:vAlign w:val="center"/>
          </w:tcPr>
          <w:p w14:paraId="3E27FA29" w14:textId="50906675" w:rsidR="00FD06E9" w:rsidRDefault="00FD06E9" w:rsidP="00E36927">
            <w:pPr>
              <w:jc w:val="center"/>
              <w:rPr>
                <w:rFonts w:asciiTheme="majorHAnsi" w:hAnsiTheme="majorHAnsi"/>
                <w:color w:val="000000"/>
                <w:sz w:val="28"/>
                <w:szCs w:val="28"/>
              </w:rPr>
            </w:pPr>
            <w:r w:rsidRPr="002A50AC">
              <w:rPr>
                <w:rFonts w:asciiTheme="majorHAnsi" w:hAnsiTheme="majorHAnsi"/>
                <w:color w:val="000000"/>
                <w:sz w:val="28"/>
                <w:szCs w:val="28"/>
              </w:rPr>
              <w:t>Öğrenci Katılımlı Kalite Süreçlerine İlişkin Yıllık Değerlendirme (1)</w:t>
            </w:r>
          </w:p>
          <w:p w14:paraId="1EB4D17C" w14:textId="77777777" w:rsidR="00FD06E9" w:rsidRPr="002A50AC" w:rsidRDefault="00FD06E9" w:rsidP="00E36927">
            <w:pPr>
              <w:jc w:val="center"/>
              <w:rPr>
                <w:rFonts w:asciiTheme="majorHAnsi" w:hAnsiTheme="majorHAnsi"/>
                <w:color w:val="000000"/>
                <w:sz w:val="28"/>
                <w:szCs w:val="28"/>
              </w:rPr>
            </w:pPr>
            <w:r w:rsidRPr="002A50AC">
              <w:rPr>
                <w:rFonts w:asciiTheme="majorHAnsi" w:hAnsiTheme="majorHAnsi"/>
                <w:b/>
                <w:bCs/>
                <w:sz w:val="20"/>
                <w:szCs w:val="20"/>
                <w:u w:val="single"/>
              </w:rPr>
              <w:t>Güz ve Bahar olmak üzere 2 kez yapılmalı</w:t>
            </w:r>
          </w:p>
        </w:tc>
        <w:tc>
          <w:tcPr>
            <w:tcW w:w="4856" w:type="dxa"/>
            <w:vAlign w:val="center"/>
          </w:tcPr>
          <w:p w14:paraId="689C4A38" w14:textId="77777777" w:rsidR="00FD06E9" w:rsidRDefault="00FD06E9" w:rsidP="00E36927">
            <w:pPr>
              <w:jc w:val="center"/>
              <w:rPr>
                <w:rFonts w:asciiTheme="majorHAnsi" w:hAnsiTheme="majorHAnsi"/>
                <w:color w:val="000000"/>
                <w:sz w:val="28"/>
                <w:szCs w:val="28"/>
              </w:rPr>
            </w:pPr>
            <w:r w:rsidRPr="002A50AC">
              <w:rPr>
                <w:rFonts w:asciiTheme="majorHAnsi" w:hAnsiTheme="majorHAnsi"/>
                <w:color w:val="000000"/>
                <w:sz w:val="28"/>
                <w:szCs w:val="28"/>
              </w:rPr>
              <w:t>Güz dönemine ilişkin değerlendirmede öğrencilerin katılımı ile gerçekleşen süreçlerin çıktıları değerlendirilir.</w:t>
            </w:r>
          </w:p>
          <w:p w14:paraId="19D54CAE" w14:textId="77777777" w:rsidR="00E36927" w:rsidRPr="002A50AC" w:rsidRDefault="00E36927" w:rsidP="00E36927">
            <w:pPr>
              <w:jc w:val="center"/>
              <w:rPr>
                <w:rFonts w:asciiTheme="majorHAnsi" w:hAnsiTheme="majorHAnsi"/>
                <w:color w:val="000000"/>
                <w:sz w:val="28"/>
                <w:szCs w:val="28"/>
              </w:rPr>
            </w:pPr>
          </w:p>
        </w:tc>
        <w:tc>
          <w:tcPr>
            <w:tcW w:w="1994" w:type="dxa"/>
            <w:vAlign w:val="center"/>
          </w:tcPr>
          <w:p w14:paraId="26EB5F64" w14:textId="77777777" w:rsidR="00FD06E9" w:rsidRPr="002A50AC" w:rsidRDefault="00FD06E9" w:rsidP="00E36927">
            <w:pPr>
              <w:jc w:val="center"/>
              <w:rPr>
                <w:rFonts w:asciiTheme="majorHAnsi" w:hAnsiTheme="majorHAnsi"/>
                <w:color w:val="000000"/>
                <w:sz w:val="28"/>
                <w:szCs w:val="28"/>
              </w:rPr>
            </w:pPr>
            <w:r>
              <w:rPr>
                <w:rFonts w:asciiTheme="majorHAnsi" w:hAnsiTheme="majorHAnsi"/>
                <w:b/>
                <w:bCs/>
                <w:color w:val="44B3E1"/>
                <w:sz w:val="28"/>
                <w:szCs w:val="28"/>
                <w:u w:val="single"/>
              </w:rPr>
              <w:t>SBF</w:t>
            </w:r>
            <w:r w:rsidRPr="002A50AC">
              <w:rPr>
                <w:rFonts w:asciiTheme="majorHAnsi" w:hAnsiTheme="majorHAnsi"/>
                <w:b/>
                <w:bCs/>
                <w:color w:val="44B3E1"/>
                <w:sz w:val="28"/>
                <w:szCs w:val="28"/>
                <w:u w:val="single"/>
              </w:rPr>
              <w:t xml:space="preserve"> Kalite Komisyon</w:t>
            </w:r>
            <w:r>
              <w:rPr>
                <w:rFonts w:asciiTheme="majorHAnsi" w:hAnsiTheme="majorHAnsi"/>
                <w:b/>
                <w:bCs/>
                <w:color w:val="44B3E1"/>
                <w:sz w:val="28"/>
                <w:szCs w:val="28"/>
                <w:u w:val="single"/>
              </w:rPr>
              <w:t>u</w:t>
            </w:r>
          </w:p>
        </w:tc>
        <w:tc>
          <w:tcPr>
            <w:tcW w:w="1407" w:type="dxa"/>
            <w:vAlign w:val="center"/>
          </w:tcPr>
          <w:p w14:paraId="2EB7514D" w14:textId="77777777" w:rsidR="00FD06E9" w:rsidRPr="002A50AC" w:rsidRDefault="00FD06E9" w:rsidP="00241734">
            <w:pPr>
              <w:rPr>
                <w:rFonts w:asciiTheme="majorHAnsi" w:hAnsiTheme="majorHAnsi"/>
                <w:sz w:val="28"/>
                <w:szCs w:val="28"/>
              </w:rPr>
            </w:pPr>
          </w:p>
        </w:tc>
      </w:tr>
      <w:tr w:rsidR="00091D6B" w:rsidRPr="002A50AC" w14:paraId="3FF9FD6D" w14:textId="77777777" w:rsidTr="00BF5EFC">
        <w:trPr>
          <w:cantSplit/>
          <w:trHeight w:val="1134"/>
        </w:trPr>
        <w:tc>
          <w:tcPr>
            <w:tcW w:w="2199" w:type="dxa"/>
            <w:vAlign w:val="center"/>
          </w:tcPr>
          <w:p w14:paraId="22773DC1" w14:textId="6478917F" w:rsidR="00091D6B" w:rsidRPr="002A50AC"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lastRenderedPageBreak/>
              <w:t>Eylem Planının</w:t>
            </w:r>
            <w:r w:rsidRPr="002A50AC">
              <w:rPr>
                <w:rFonts w:asciiTheme="majorHAnsi" w:hAnsiTheme="majorHAnsi"/>
                <w:color w:val="000000"/>
                <w:sz w:val="28"/>
                <w:szCs w:val="28"/>
              </w:rPr>
              <w:br/>
              <w:t>Oluşturulması</w:t>
            </w:r>
          </w:p>
        </w:tc>
        <w:tc>
          <w:tcPr>
            <w:tcW w:w="4856" w:type="dxa"/>
            <w:vAlign w:val="center"/>
          </w:tcPr>
          <w:p w14:paraId="5A2879C1" w14:textId="77777777"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Akademik Birimler Üniversitenin stratejik amaç ve hedefleri doğrultusunda, birim özgün hedefleri ile bir önceki yılın Yönetimin Gözden Geçirme toplantılarına ilişkin değerlendirme raporlarını da göz önünde bulundurarak içinde bulunulan yıla ilişkin eylem planlarını hazırlarlar.</w:t>
            </w:r>
          </w:p>
          <w:p w14:paraId="5388E5BC" w14:textId="5D081308" w:rsidR="00E36927" w:rsidRPr="002A50AC" w:rsidRDefault="00E36927" w:rsidP="00E36927">
            <w:pPr>
              <w:jc w:val="center"/>
              <w:rPr>
                <w:rFonts w:asciiTheme="majorHAnsi" w:hAnsiTheme="majorHAnsi"/>
                <w:color w:val="000000"/>
                <w:sz w:val="28"/>
                <w:szCs w:val="28"/>
              </w:rPr>
            </w:pPr>
          </w:p>
        </w:tc>
        <w:tc>
          <w:tcPr>
            <w:tcW w:w="1994" w:type="dxa"/>
            <w:vAlign w:val="center"/>
          </w:tcPr>
          <w:p w14:paraId="45E24838" w14:textId="11C84B57" w:rsidR="00091D6B" w:rsidRPr="002A50AC" w:rsidRDefault="00091D6B" w:rsidP="00E36927">
            <w:pPr>
              <w:jc w:val="center"/>
              <w:rPr>
                <w:rFonts w:asciiTheme="majorHAnsi" w:hAnsiTheme="majorHAnsi"/>
                <w:color w:val="000000"/>
                <w:sz w:val="28"/>
                <w:szCs w:val="28"/>
              </w:rPr>
            </w:pPr>
            <w:r>
              <w:rPr>
                <w:rFonts w:asciiTheme="majorHAnsi" w:hAnsiTheme="majorHAnsi"/>
                <w:b/>
                <w:bCs/>
                <w:color w:val="44B3E1"/>
                <w:sz w:val="28"/>
                <w:szCs w:val="28"/>
                <w:u w:val="single"/>
              </w:rPr>
              <w:t>SBF</w:t>
            </w:r>
            <w:r w:rsidRPr="002A50AC">
              <w:rPr>
                <w:rFonts w:asciiTheme="majorHAnsi" w:hAnsiTheme="majorHAnsi"/>
                <w:b/>
                <w:bCs/>
                <w:color w:val="44B3E1"/>
                <w:sz w:val="28"/>
                <w:szCs w:val="28"/>
                <w:u w:val="single"/>
              </w:rPr>
              <w:t xml:space="preserve"> Kalite Komisyon</w:t>
            </w:r>
            <w:r>
              <w:rPr>
                <w:rFonts w:asciiTheme="majorHAnsi" w:hAnsiTheme="majorHAnsi"/>
                <w:b/>
                <w:bCs/>
                <w:color w:val="44B3E1"/>
                <w:sz w:val="28"/>
                <w:szCs w:val="28"/>
                <w:u w:val="single"/>
              </w:rPr>
              <w:t>u</w:t>
            </w:r>
          </w:p>
        </w:tc>
        <w:tc>
          <w:tcPr>
            <w:tcW w:w="1407" w:type="dxa"/>
            <w:vAlign w:val="center"/>
          </w:tcPr>
          <w:p w14:paraId="14F96DE7" w14:textId="77777777" w:rsidR="00091D6B" w:rsidRPr="002A50AC" w:rsidRDefault="00091D6B" w:rsidP="00091D6B">
            <w:pPr>
              <w:rPr>
                <w:rFonts w:asciiTheme="majorHAnsi" w:hAnsiTheme="majorHAnsi"/>
                <w:sz w:val="28"/>
                <w:szCs w:val="28"/>
              </w:rPr>
            </w:pPr>
          </w:p>
        </w:tc>
      </w:tr>
      <w:tr w:rsidR="00091D6B" w:rsidRPr="002A50AC" w14:paraId="248C4EB8" w14:textId="77777777" w:rsidTr="00C36F71">
        <w:tc>
          <w:tcPr>
            <w:tcW w:w="10456" w:type="dxa"/>
            <w:gridSpan w:val="4"/>
            <w:vAlign w:val="center"/>
          </w:tcPr>
          <w:p w14:paraId="47DA7807" w14:textId="77777777" w:rsidR="00E36927" w:rsidRDefault="00E36927" w:rsidP="00091D6B">
            <w:pPr>
              <w:jc w:val="center"/>
              <w:rPr>
                <w:rFonts w:asciiTheme="majorHAnsi" w:hAnsiTheme="majorHAnsi"/>
                <w:b/>
                <w:bCs/>
                <w:sz w:val="34"/>
                <w:szCs w:val="34"/>
              </w:rPr>
            </w:pPr>
          </w:p>
          <w:p w14:paraId="5182DE05" w14:textId="233B7997" w:rsidR="00E36927" w:rsidRPr="00F97D70" w:rsidRDefault="00091D6B" w:rsidP="00E36927">
            <w:pPr>
              <w:jc w:val="center"/>
              <w:rPr>
                <w:rFonts w:asciiTheme="majorHAnsi" w:hAnsiTheme="majorHAnsi"/>
                <w:b/>
                <w:bCs/>
                <w:sz w:val="34"/>
                <w:szCs w:val="34"/>
              </w:rPr>
            </w:pPr>
            <w:r w:rsidRPr="00F97D70">
              <w:rPr>
                <w:rFonts w:asciiTheme="majorHAnsi" w:hAnsiTheme="majorHAnsi"/>
                <w:b/>
                <w:bCs/>
                <w:sz w:val="34"/>
                <w:szCs w:val="34"/>
              </w:rPr>
              <w:t>MART</w:t>
            </w:r>
          </w:p>
        </w:tc>
      </w:tr>
      <w:tr w:rsidR="00091D6B" w:rsidRPr="002A50AC" w14:paraId="3662657B" w14:textId="77777777" w:rsidTr="006C4B85">
        <w:tc>
          <w:tcPr>
            <w:tcW w:w="2199" w:type="dxa"/>
            <w:vAlign w:val="center"/>
          </w:tcPr>
          <w:p w14:paraId="0501D9F0" w14:textId="77777777" w:rsidR="00091D6B" w:rsidRPr="002A50AC" w:rsidRDefault="00091D6B" w:rsidP="00E36927">
            <w:pPr>
              <w:jc w:val="center"/>
              <w:rPr>
                <w:rFonts w:asciiTheme="majorHAnsi" w:hAnsiTheme="majorHAnsi"/>
                <w:sz w:val="28"/>
                <w:szCs w:val="28"/>
              </w:rPr>
            </w:pPr>
            <w:r w:rsidRPr="002A50AC">
              <w:rPr>
                <w:rFonts w:asciiTheme="majorHAnsi" w:hAnsiTheme="majorHAnsi"/>
                <w:b/>
                <w:bCs/>
                <w:color w:val="000000"/>
                <w:sz w:val="28"/>
                <w:szCs w:val="28"/>
              </w:rPr>
              <w:t>Faaliyet</w:t>
            </w:r>
          </w:p>
        </w:tc>
        <w:tc>
          <w:tcPr>
            <w:tcW w:w="4856" w:type="dxa"/>
            <w:vAlign w:val="center"/>
          </w:tcPr>
          <w:p w14:paraId="331283EF" w14:textId="77777777" w:rsidR="00091D6B" w:rsidRPr="002A50AC" w:rsidRDefault="00091D6B" w:rsidP="00E36927">
            <w:pPr>
              <w:jc w:val="center"/>
              <w:rPr>
                <w:rFonts w:asciiTheme="majorHAnsi" w:hAnsiTheme="majorHAnsi"/>
                <w:sz w:val="28"/>
                <w:szCs w:val="28"/>
              </w:rPr>
            </w:pPr>
            <w:r w:rsidRPr="002A50AC">
              <w:rPr>
                <w:rFonts w:asciiTheme="majorHAnsi" w:hAnsiTheme="majorHAnsi"/>
                <w:b/>
                <w:bCs/>
                <w:color w:val="000000"/>
                <w:sz w:val="28"/>
                <w:szCs w:val="28"/>
              </w:rPr>
              <w:t>İçerik</w:t>
            </w:r>
          </w:p>
        </w:tc>
        <w:tc>
          <w:tcPr>
            <w:tcW w:w="1994" w:type="dxa"/>
            <w:vAlign w:val="center"/>
          </w:tcPr>
          <w:p w14:paraId="685C470E" w14:textId="77777777" w:rsidR="00091D6B" w:rsidRPr="002A50AC" w:rsidRDefault="00091D6B" w:rsidP="00E36927">
            <w:pPr>
              <w:jc w:val="center"/>
              <w:rPr>
                <w:rFonts w:asciiTheme="majorHAnsi" w:hAnsiTheme="majorHAnsi"/>
                <w:sz w:val="28"/>
                <w:szCs w:val="28"/>
              </w:rPr>
            </w:pPr>
            <w:r w:rsidRPr="002A50AC">
              <w:rPr>
                <w:rFonts w:asciiTheme="majorHAnsi" w:hAnsiTheme="majorHAnsi"/>
                <w:b/>
                <w:bCs/>
                <w:color w:val="000000"/>
                <w:sz w:val="28"/>
                <w:szCs w:val="28"/>
              </w:rPr>
              <w:t>Sorumlu Birim</w:t>
            </w:r>
          </w:p>
        </w:tc>
        <w:tc>
          <w:tcPr>
            <w:tcW w:w="1407" w:type="dxa"/>
            <w:vAlign w:val="center"/>
          </w:tcPr>
          <w:p w14:paraId="371EDF1E" w14:textId="77777777" w:rsidR="00091D6B" w:rsidRPr="002A50AC" w:rsidRDefault="00091D6B" w:rsidP="00E36927">
            <w:pPr>
              <w:jc w:val="center"/>
              <w:rPr>
                <w:rFonts w:asciiTheme="majorHAnsi" w:hAnsiTheme="majorHAnsi"/>
                <w:b/>
                <w:bCs/>
                <w:sz w:val="28"/>
                <w:szCs w:val="28"/>
              </w:rPr>
            </w:pPr>
            <w:r w:rsidRPr="002A50AC">
              <w:rPr>
                <w:rFonts w:asciiTheme="majorHAnsi" w:hAnsiTheme="majorHAnsi"/>
                <w:b/>
                <w:bCs/>
                <w:sz w:val="28"/>
                <w:szCs w:val="28"/>
              </w:rPr>
              <w:t>KONTROL</w:t>
            </w:r>
          </w:p>
        </w:tc>
      </w:tr>
      <w:tr w:rsidR="00091D6B" w:rsidRPr="002A50AC" w14:paraId="1B90DB78" w14:textId="77777777" w:rsidTr="00091D6B">
        <w:trPr>
          <w:cantSplit/>
          <w:trHeight w:val="1134"/>
        </w:trPr>
        <w:tc>
          <w:tcPr>
            <w:tcW w:w="2199" w:type="dxa"/>
            <w:vAlign w:val="center"/>
          </w:tcPr>
          <w:p w14:paraId="3525B658" w14:textId="77777777"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ÖDD Anketlerinin</w:t>
            </w:r>
            <w:r w:rsidRPr="002A50AC">
              <w:rPr>
                <w:rFonts w:asciiTheme="majorHAnsi" w:hAnsiTheme="majorHAnsi"/>
                <w:color w:val="000000"/>
                <w:sz w:val="28"/>
                <w:szCs w:val="28"/>
              </w:rPr>
              <w:br/>
              <w:t>Değerlendirilmesi (2)</w:t>
            </w:r>
          </w:p>
          <w:p w14:paraId="51D64E80" w14:textId="02D13081" w:rsidR="00091D6B" w:rsidRPr="002A50AC" w:rsidRDefault="00091D6B" w:rsidP="00E36927">
            <w:pPr>
              <w:jc w:val="center"/>
              <w:rPr>
                <w:rFonts w:asciiTheme="majorHAnsi" w:hAnsiTheme="majorHAnsi"/>
                <w:sz w:val="28"/>
                <w:szCs w:val="28"/>
              </w:rPr>
            </w:pPr>
            <w:r w:rsidRPr="002A50AC">
              <w:rPr>
                <w:rFonts w:asciiTheme="majorHAnsi" w:hAnsiTheme="majorHAnsi"/>
                <w:b/>
                <w:bCs/>
                <w:sz w:val="20"/>
                <w:szCs w:val="20"/>
                <w:u w:val="single"/>
              </w:rPr>
              <w:t>Güz ve Bahar olmak üzere 2 kez yapılmalı</w:t>
            </w:r>
          </w:p>
        </w:tc>
        <w:tc>
          <w:tcPr>
            <w:tcW w:w="4856" w:type="dxa"/>
            <w:vAlign w:val="center"/>
          </w:tcPr>
          <w:p w14:paraId="258E5294" w14:textId="1E9A6542" w:rsidR="00091D6B" w:rsidRPr="002A50AC" w:rsidRDefault="00091D6B" w:rsidP="00E36927">
            <w:pPr>
              <w:jc w:val="center"/>
              <w:rPr>
                <w:rFonts w:asciiTheme="majorHAnsi" w:hAnsiTheme="majorHAnsi"/>
                <w:sz w:val="28"/>
                <w:szCs w:val="28"/>
              </w:rPr>
            </w:pPr>
            <w:r w:rsidRPr="002A50AC">
              <w:rPr>
                <w:rFonts w:asciiTheme="majorHAnsi" w:hAnsiTheme="majorHAnsi"/>
                <w:color w:val="000000"/>
                <w:sz w:val="28"/>
                <w:szCs w:val="28"/>
              </w:rPr>
              <w:t>Akademik birimler ait olunan eğitim-öğretim yılının Güz dönemine ilişkin değerlendirme sonuçlarının gelmesini takiben bir ay içinde ders değerlendirme anketi sonuçlarını değerlendirirler.</w:t>
            </w:r>
          </w:p>
        </w:tc>
        <w:tc>
          <w:tcPr>
            <w:tcW w:w="1994" w:type="dxa"/>
            <w:vAlign w:val="center"/>
          </w:tcPr>
          <w:p w14:paraId="6002B594" w14:textId="212F6D40" w:rsidR="00091D6B" w:rsidRPr="002A50AC" w:rsidRDefault="00091D6B" w:rsidP="00E36927">
            <w:pPr>
              <w:jc w:val="center"/>
              <w:rPr>
                <w:rFonts w:asciiTheme="majorHAnsi" w:hAnsiTheme="majorHAnsi"/>
                <w:sz w:val="28"/>
                <w:szCs w:val="28"/>
              </w:rPr>
            </w:pPr>
            <w:r w:rsidRPr="00091D6B">
              <w:rPr>
                <w:rFonts w:asciiTheme="majorHAnsi" w:hAnsiTheme="majorHAnsi"/>
                <w:b/>
                <w:bCs/>
                <w:color w:val="3A7C22" w:themeColor="accent6" w:themeShade="BF"/>
                <w:sz w:val="28"/>
                <w:szCs w:val="28"/>
                <w:u w:val="single"/>
              </w:rPr>
              <w:t>SBF Kalite Komisyonu / SBF Fakülte Kurulu</w:t>
            </w:r>
          </w:p>
        </w:tc>
        <w:tc>
          <w:tcPr>
            <w:tcW w:w="1407" w:type="dxa"/>
          </w:tcPr>
          <w:p w14:paraId="62FCE959" w14:textId="77777777" w:rsidR="00091D6B" w:rsidRPr="002A50AC" w:rsidRDefault="00091D6B" w:rsidP="00E36927">
            <w:pPr>
              <w:jc w:val="center"/>
              <w:rPr>
                <w:rFonts w:asciiTheme="majorHAnsi" w:hAnsiTheme="majorHAnsi"/>
                <w:sz w:val="28"/>
                <w:szCs w:val="28"/>
              </w:rPr>
            </w:pPr>
          </w:p>
        </w:tc>
      </w:tr>
      <w:tr w:rsidR="004E45C2" w:rsidRPr="002A50AC" w14:paraId="7DCFBEF4" w14:textId="77777777" w:rsidTr="0015039D">
        <w:trPr>
          <w:cantSplit/>
          <w:trHeight w:val="1134"/>
        </w:trPr>
        <w:tc>
          <w:tcPr>
            <w:tcW w:w="2199" w:type="dxa"/>
            <w:vAlign w:val="center"/>
          </w:tcPr>
          <w:p w14:paraId="26BF97A3" w14:textId="5DD3C823" w:rsidR="004E45C2" w:rsidRPr="004E45C2" w:rsidRDefault="004E45C2" w:rsidP="00E36927">
            <w:pPr>
              <w:jc w:val="center"/>
              <w:rPr>
                <w:rFonts w:asciiTheme="majorHAnsi" w:hAnsiTheme="majorHAnsi"/>
                <w:color w:val="000000"/>
                <w:sz w:val="28"/>
                <w:szCs w:val="28"/>
              </w:rPr>
            </w:pPr>
            <w:r w:rsidRPr="004E45C2">
              <w:rPr>
                <w:rFonts w:asciiTheme="majorHAnsi" w:hAnsiTheme="majorHAnsi"/>
                <w:color w:val="000000"/>
                <w:sz w:val="28"/>
                <w:szCs w:val="28"/>
              </w:rPr>
              <w:t>Yönetimi Gözden</w:t>
            </w:r>
            <w:r w:rsidRPr="004E45C2">
              <w:rPr>
                <w:rFonts w:asciiTheme="majorHAnsi" w:hAnsiTheme="majorHAnsi"/>
                <w:color w:val="000000"/>
                <w:sz w:val="28"/>
                <w:szCs w:val="28"/>
              </w:rPr>
              <w:br/>
              <w:t>Geçirme (YGG) Toplantısı (1)</w:t>
            </w:r>
          </w:p>
          <w:p w14:paraId="1F28FEB1" w14:textId="77777777" w:rsidR="004E45C2" w:rsidRPr="004E45C2" w:rsidRDefault="004E45C2" w:rsidP="00E36927">
            <w:pPr>
              <w:jc w:val="center"/>
              <w:rPr>
                <w:rFonts w:asciiTheme="majorHAnsi" w:hAnsiTheme="majorHAnsi"/>
                <w:color w:val="000000"/>
                <w:sz w:val="28"/>
                <w:szCs w:val="28"/>
              </w:rPr>
            </w:pPr>
            <w:r w:rsidRPr="004E45C2">
              <w:rPr>
                <w:rFonts w:asciiTheme="majorHAnsi" w:hAnsiTheme="majorHAnsi"/>
                <w:b/>
                <w:bCs/>
                <w:sz w:val="20"/>
                <w:szCs w:val="20"/>
                <w:u w:val="single"/>
              </w:rPr>
              <w:t>Yılda 2 kez yapılmalı</w:t>
            </w:r>
          </w:p>
        </w:tc>
        <w:tc>
          <w:tcPr>
            <w:tcW w:w="4856" w:type="dxa"/>
            <w:vAlign w:val="center"/>
          </w:tcPr>
          <w:p w14:paraId="628D4735" w14:textId="77777777" w:rsidR="004E45C2" w:rsidRDefault="004E45C2" w:rsidP="00E36927">
            <w:pPr>
              <w:jc w:val="center"/>
              <w:rPr>
                <w:rFonts w:asciiTheme="majorHAnsi" w:hAnsiTheme="majorHAnsi"/>
                <w:color w:val="000000"/>
                <w:sz w:val="28"/>
                <w:szCs w:val="28"/>
              </w:rPr>
            </w:pPr>
            <w:r w:rsidRPr="004E45C2">
              <w:rPr>
                <w:rFonts w:asciiTheme="majorHAnsi" w:hAnsiTheme="majorHAnsi"/>
                <w:color w:val="000000"/>
                <w:sz w:val="28"/>
                <w:szCs w:val="28"/>
              </w:rPr>
              <w:t>İlgili kurul ve komisyonların (Fakülte Kurulu, Birim Kalite Komisyonu gibi) bir araya gelerek akademik birimde yürütülen tüm faaliyetlerin değerlendirildiği toplantıdır.</w:t>
            </w:r>
          </w:p>
          <w:p w14:paraId="02BF81CE" w14:textId="77777777" w:rsidR="00E36927" w:rsidRPr="004E45C2" w:rsidRDefault="00E36927" w:rsidP="00E36927">
            <w:pPr>
              <w:jc w:val="center"/>
              <w:rPr>
                <w:rFonts w:asciiTheme="majorHAnsi" w:hAnsiTheme="majorHAnsi"/>
                <w:color w:val="000000"/>
                <w:sz w:val="28"/>
                <w:szCs w:val="28"/>
              </w:rPr>
            </w:pPr>
          </w:p>
        </w:tc>
        <w:tc>
          <w:tcPr>
            <w:tcW w:w="1994" w:type="dxa"/>
            <w:vAlign w:val="center"/>
          </w:tcPr>
          <w:p w14:paraId="07E3637A" w14:textId="77777777" w:rsidR="004E45C2" w:rsidRPr="002A50AC" w:rsidRDefault="004E45C2" w:rsidP="00E36927">
            <w:pPr>
              <w:jc w:val="center"/>
              <w:rPr>
                <w:rFonts w:asciiTheme="majorHAnsi" w:hAnsiTheme="majorHAnsi"/>
                <w:color w:val="000000"/>
                <w:sz w:val="28"/>
                <w:szCs w:val="28"/>
              </w:rPr>
            </w:pPr>
            <w:r w:rsidRPr="004E45C2">
              <w:rPr>
                <w:rFonts w:asciiTheme="majorHAnsi" w:hAnsiTheme="majorHAnsi"/>
                <w:b/>
                <w:bCs/>
                <w:color w:val="BE5014"/>
                <w:sz w:val="28"/>
                <w:szCs w:val="28"/>
                <w:u w:val="single"/>
              </w:rPr>
              <w:t>SBF Dekanlık</w:t>
            </w:r>
          </w:p>
        </w:tc>
        <w:tc>
          <w:tcPr>
            <w:tcW w:w="1407" w:type="dxa"/>
            <w:vAlign w:val="center"/>
          </w:tcPr>
          <w:p w14:paraId="396BF62C" w14:textId="7976A73A" w:rsidR="004E45C2" w:rsidRPr="002A50AC" w:rsidRDefault="004E45C2" w:rsidP="00E36927">
            <w:pPr>
              <w:jc w:val="center"/>
              <w:rPr>
                <w:rFonts w:asciiTheme="majorHAnsi" w:hAnsiTheme="majorHAnsi"/>
                <w:sz w:val="28"/>
                <w:szCs w:val="28"/>
              </w:rPr>
            </w:pPr>
          </w:p>
        </w:tc>
      </w:tr>
      <w:tr w:rsidR="00643336" w:rsidRPr="004E45C2" w14:paraId="0DCAC6D2" w14:textId="77777777" w:rsidTr="0015039D">
        <w:trPr>
          <w:cantSplit/>
          <w:trHeight w:val="1134"/>
        </w:trPr>
        <w:tc>
          <w:tcPr>
            <w:tcW w:w="2199" w:type="dxa"/>
            <w:vAlign w:val="center"/>
          </w:tcPr>
          <w:p w14:paraId="6817D11E" w14:textId="77777777" w:rsidR="00643336" w:rsidRPr="004E45C2" w:rsidRDefault="00643336" w:rsidP="00E36927">
            <w:pPr>
              <w:jc w:val="center"/>
              <w:rPr>
                <w:rFonts w:asciiTheme="majorHAnsi" w:hAnsiTheme="majorHAnsi"/>
                <w:color w:val="000000"/>
                <w:sz w:val="28"/>
                <w:szCs w:val="28"/>
              </w:rPr>
            </w:pPr>
            <w:r w:rsidRPr="004E45C2">
              <w:rPr>
                <w:rFonts w:asciiTheme="majorHAnsi" w:hAnsiTheme="majorHAnsi"/>
                <w:color w:val="000000"/>
                <w:sz w:val="28"/>
                <w:szCs w:val="28"/>
              </w:rPr>
              <w:t>Birim Danışma Kurulu Toplantısı</w:t>
            </w:r>
          </w:p>
        </w:tc>
        <w:tc>
          <w:tcPr>
            <w:tcW w:w="4856" w:type="dxa"/>
            <w:vAlign w:val="center"/>
          </w:tcPr>
          <w:p w14:paraId="317C2CD8" w14:textId="77777777" w:rsidR="00643336" w:rsidRDefault="00643336" w:rsidP="00E36927">
            <w:pPr>
              <w:jc w:val="center"/>
              <w:rPr>
                <w:rFonts w:asciiTheme="majorHAnsi" w:hAnsiTheme="majorHAnsi"/>
                <w:color w:val="000000"/>
                <w:sz w:val="28"/>
                <w:szCs w:val="28"/>
              </w:rPr>
            </w:pPr>
            <w:r w:rsidRPr="004E45C2">
              <w:rPr>
                <w:rFonts w:asciiTheme="majorHAnsi" w:hAnsiTheme="majorHAnsi"/>
                <w:color w:val="000000"/>
                <w:sz w:val="28"/>
                <w:szCs w:val="28"/>
              </w:rPr>
              <w:t>Akademik birimler oluşturdukları danışma kurulları ile ihtiyaç duydukça bir araya gelir ve gerek eğitim</w:t>
            </w:r>
            <w:r w:rsidRPr="004E45C2">
              <w:rPr>
                <w:rFonts w:ascii="Cambria Math" w:hAnsi="Cambria Math" w:cs="Cambria Math"/>
                <w:color w:val="000000"/>
                <w:sz w:val="28"/>
                <w:szCs w:val="28"/>
              </w:rPr>
              <w:t>‐</w:t>
            </w:r>
            <w:r w:rsidRPr="004E45C2">
              <w:rPr>
                <w:rFonts w:asciiTheme="majorHAnsi" w:hAnsiTheme="majorHAnsi"/>
                <w:color w:val="000000"/>
                <w:sz w:val="28"/>
                <w:szCs w:val="28"/>
              </w:rPr>
              <w:t>öğretim gerek yürütülen diğer süreçlere dair görüş alışverişinde bulunurlar.</w:t>
            </w:r>
          </w:p>
          <w:p w14:paraId="74BE53F9" w14:textId="77777777" w:rsidR="00E36927" w:rsidRPr="004E45C2" w:rsidRDefault="00E36927" w:rsidP="00E36927">
            <w:pPr>
              <w:jc w:val="center"/>
              <w:rPr>
                <w:rFonts w:asciiTheme="majorHAnsi" w:hAnsiTheme="majorHAnsi"/>
                <w:color w:val="000000"/>
                <w:sz w:val="28"/>
                <w:szCs w:val="28"/>
              </w:rPr>
            </w:pPr>
          </w:p>
        </w:tc>
        <w:tc>
          <w:tcPr>
            <w:tcW w:w="1994" w:type="dxa"/>
            <w:vAlign w:val="center"/>
          </w:tcPr>
          <w:p w14:paraId="44A85CC3" w14:textId="77777777" w:rsidR="00643336" w:rsidRPr="004E45C2" w:rsidRDefault="00643336" w:rsidP="00E36927">
            <w:pPr>
              <w:jc w:val="center"/>
              <w:rPr>
                <w:rFonts w:asciiTheme="majorHAnsi" w:hAnsiTheme="majorHAnsi"/>
                <w:color w:val="000000"/>
                <w:sz w:val="28"/>
                <w:szCs w:val="28"/>
              </w:rPr>
            </w:pPr>
            <w:r w:rsidRPr="004E45C2">
              <w:rPr>
                <w:rFonts w:asciiTheme="majorHAnsi" w:hAnsiTheme="majorHAnsi"/>
                <w:b/>
                <w:bCs/>
                <w:color w:val="BE5014"/>
                <w:sz w:val="28"/>
                <w:szCs w:val="28"/>
                <w:u w:val="single"/>
              </w:rPr>
              <w:t>SBF Dekanlık</w:t>
            </w:r>
          </w:p>
        </w:tc>
        <w:tc>
          <w:tcPr>
            <w:tcW w:w="1407" w:type="dxa"/>
            <w:vAlign w:val="center"/>
          </w:tcPr>
          <w:p w14:paraId="09FB6E7F" w14:textId="77777777" w:rsidR="00643336" w:rsidRPr="004E45C2" w:rsidRDefault="00643336" w:rsidP="00E36927">
            <w:pPr>
              <w:jc w:val="center"/>
              <w:rPr>
                <w:rFonts w:asciiTheme="majorHAnsi" w:hAnsiTheme="majorHAnsi"/>
                <w:sz w:val="28"/>
                <w:szCs w:val="28"/>
              </w:rPr>
            </w:pPr>
          </w:p>
        </w:tc>
      </w:tr>
      <w:tr w:rsidR="00091D6B" w:rsidRPr="002A50AC" w14:paraId="0CDD6211" w14:textId="77777777" w:rsidTr="007636AA">
        <w:tc>
          <w:tcPr>
            <w:tcW w:w="10456" w:type="dxa"/>
            <w:gridSpan w:val="4"/>
            <w:vAlign w:val="center"/>
          </w:tcPr>
          <w:p w14:paraId="1E8B9169" w14:textId="77777777" w:rsidR="00E36927" w:rsidRDefault="00E36927" w:rsidP="00091D6B">
            <w:pPr>
              <w:jc w:val="center"/>
              <w:rPr>
                <w:rFonts w:asciiTheme="majorHAnsi" w:hAnsiTheme="majorHAnsi"/>
                <w:b/>
                <w:bCs/>
                <w:sz w:val="34"/>
                <w:szCs w:val="34"/>
              </w:rPr>
            </w:pPr>
          </w:p>
          <w:p w14:paraId="60F0B1AF" w14:textId="1A287E8C" w:rsidR="00091D6B" w:rsidRPr="00F97D70" w:rsidRDefault="00091D6B" w:rsidP="00091D6B">
            <w:pPr>
              <w:jc w:val="center"/>
              <w:rPr>
                <w:rFonts w:asciiTheme="majorHAnsi" w:hAnsiTheme="majorHAnsi"/>
                <w:b/>
                <w:bCs/>
                <w:sz w:val="34"/>
                <w:szCs w:val="34"/>
              </w:rPr>
            </w:pPr>
            <w:r w:rsidRPr="00F97D70">
              <w:rPr>
                <w:rFonts w:asciiTheme="majorHAnsi" w:hAnsiTheme="majorHAnsi"/>
                <w:b/>
                <w:bCs/>
                <w:sz w:val="34"/>
                <w:szCs w:val="34"/>
              </w:rPr>
              <w:t>NİSAN</w:t>
            </w:r>
          </w:p>
        </w:tc>
      </w:tr>
      <w:tr w:rsidR="00091D6B" w:rsidRPr="002A50AC" w14:paraId="1A01F830" w14:textId="77777777" w:rsidTr="006C4B85">
        <w:tc>
          <w:tcPr>
            <w:tcW w:w="2199" w:type="dxa"/>
            <w:vAlign w:val="center"/>
          </w:tcPr>
          <w:p w14:paraId="06D98CDB" w14:textId="77777777" w:rsidR="00091D6B" w:rsidRPr="002A50AC" w:rsidRDefault="00091D6B" w:rsidP="00E36927">
            <w:pPr>
              <w:jc w:val="center"/>
              <w:rPr>
                <w:rFonts w:asciiTheme="majorHAnsi" w:hAnsiTheme="majorHAnsi"/>
                <w:sz w:val="28"/>
                <w:szCs w:val="28"/>
              </w:rPr>
            </w:pPr>
            <w:r w:rsidRPr="002A50AC">
              <w:rPr>
                <w:rFonts w:asciiTheme="majorHAnsi" w:hAnsiTheme="majorHAnsi"/>
                <w:b/>
                <w:bCs/>
                <w:color w:val="000000"/>
                <w:sz w:val="28"/>
                <w:szCs w:val="28"/>
              </w:rPr>
              <w:t>Faaliyet</w:t>
            </w:r>
          </w:p>
        </w:tc>
        <w:tc>
          <w:tcPr>
            <w:tcW w:w="4856" w:type="dxa"/>
            <w:vAlign w:val="center"/>
          </w:tcPr>
          <w:p w14:paraId="62FD66BA" w14:textId="77777777" w:rsidR="00091D6B" w:rsidRPr="002A50AC" w:rsidRDefault="00091D6B" w:rsidP="00E36927">
            <w:pPr>
              <w:jc w:val="center"/>
              <w:rPr>
                <w:rFonts w:asciiTheme="majorHAnsi" w:hAnsiTheme="majorHAnsi"/>
                <w:sz w:val="28"/>
                <w:szCs w:val="28"/>
              </w:rPr>
            </w:pPr>
            <w:r w:rsidRPr="002A50AC">
              <w:rPr>
                <w:rFonts w:asciiTheme="majorHAnsi" w:hAnsiTheme="majorHAnsi"/>
                <w:b/>
                <w:bCs/>
                <w:color w:val="000000"/>
                <w:sz w:val="28"/>
                <w:szCs w:val="28"/>
              </w:rPr>
              <w:t>İçerik</w:t>
            </w:r>
          </w:p>
        </w:tc>
        <w:tc>
          <w:tcPr>
            <w:tcW w:w="1994" w:type="dxa"/>
            <w:vAlign w:val="center"/>
          </w:tcPr>
          <w:p w14:paraId="2E5ADE1D" w14:textId="77777777" w:rsidR="00091D6B" w:rsidRPr="002A50AC" w:rsidRDefault="00091D6B" w:rsidP="00E36927">
            <w:pPr>
              <w:jc w:val="center"/>
              <w:rPr>
                <w:rFonts w:asciiTheme="majorHAnsi" w:hAnsiTheme="majorHAnsi"/>
                <w:sz w:val="28"/>
                <w:szCs w:val="28"/>
              </w:rPr>
            </w:pPr>
            <w:r w:rsidRPr="002A50AC">
              <w:rPr>
                <w:rFonts w:asciiTheme="majorHAnsi" w:hAnsiTheme="majorHAnsi"/>
                <w:b/>
                <w:bCs/>
                <w:color w:val="000000"/>
                <w:sz w:val="28"/>
                <w:szCs w:val="28"/>
              </w:rPr>
              <w:t>Sorumlu Birim</w:t>
            </w:r>
          </w:p>
        </w:tc>
        <w:tc>
          <w:tcPr>
            <w:tcW w:w="1407" w:type="dxa"/>
            <w:vAlign w:val="center"/>
          </w:tcPr>
          <w:p w14:paraId="6F07D1A1" w14:textId="77777777" w:rsidR="00091D6B" w:rsidRPr="002A50AC" w:rsidRDefault="00091D6B" w:rsidP="00091D6B">
            <w:pPr>
              <w:rPr>
                <w:rFonts w:asciiTheme="majorHAnsi" w:hAnsiTheme="majorHAnsi"/>
                <w:b/>
                <w:bCs/>
                <w:sz w:val="28"/>
                <w:szCs w:val="28"/>
              </w:rPr>
            </w:pPr>
            <w:r w:rsidRPr="002A50AC">
              <w:rPr>
                <w:rFonts w:asciiTheme="majorHAnsi" w:hAnsiTheme="majorHAnsi"/>
                <w:b/>
                <w:bCs/>
                <w:sz w:val="28"/>
                <w:szCs w:val="28"/>
              </w:rPr>
              <w:t>KONTROL</w:t>
            </w:r>
          </w:p>
        </w:tc>
      </w:tr>
      <w:tr w:rsidR="00091D6B" w:rsidRPr="002A50AC" w14:paraId="272EEDEC" w14:textId="77777777" w:rsidTr="00886FE0">
        <w:tc>
          <w:tcPr>
            <w:tcW w:w="2199" w:type="dxa"/>
            <w:vAlign w:val="center"/>
          </w:tcPr>
          <w:p w14:paraId="34176C9B" w14:textId="03D1386F"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Dekan Öğrenci</w:t>
            </w:r>
            <w:r w:rsidRPr="002A50AC">
              <w:rPr>
                <w:rFonts w:asciiTheme="majorHAnsi" w:hAnsiTheme="majorHAnsi"/>
                <w:color w:val="000000"/>
                <w:sz w:val="28"/>
                <w:szCs w:val="28"/>
              </w:rPr>
              <w:br/>
              <w:t>Buluşması (2)</w:t>
            </w:r>
          </w:p>
          <w:p w14:paraId="7B7412B4" w14:textId="01AE552C"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sz w:val="20"/>
                <w:szCs w:val="20"/>
                <w:u w:val="single"/>
              </w:rPr>
              <w:t>Güz ve Bahar olmak üzere 2 kez yapılmalı</w:t>
            </w:r>
          </w:p>
        </w:tc>
        <w:tc>
          <w:tcPr>
            <w:tcW w:w="4856" w:type="dxa"/>
            <w:vAlign w:val="center"/>
          </w:tcPr>
          <w:p w14:paraId="60A3344B" w14:textId="77777777"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 xml:space="preserve">Güz ve Bahar dönemlerinde </w:t>
            </w:r>
            <w:r w:rsidRPr="002A50AC">
              <w:rPr>
                <w:rFonts w:asciiTheme="majorHAnsi" w:hAnsiTheme="majorHAnsi"/>
                <w:b/>
                <w:bCs/>
                <w:color w:val="E97132"/>
                <w:sz w:val="28"/>
                <w:szCs w:val="28"/>
                <w:u w:val="single"/>
              </w:rPr>
              <w:t>Dekan</w:t>
            </w:r>
            <w:r w:rsidRPr="002A50AC">
              <w:rPr>
                <w:rFonts w:asciiTheme="majorHAnsi" w:hAnsiTheme="majorHAnsi"/>
                <w:color w:val="000000"/>
                <w:sz w:val="28"/>
                <w:szCs w:val="28"/>
              </w:rPr>
              <w:t xml:space="preserve"> ile öğrenciler bir araya gelirler ve eğitim</w:t>
            </w:r>
            <w:r w:rsidRPr="002A50AC">
              <w:rPr>
                <w:rFonts w:ascii="Cambria Math" w:hAnsi="Cambria Math" w:cs="Cambria Math"/>
                <w:color w:val="000000"/>
                <w:sz w:val="28"/>
                <w:szCs w:val="28"/>
              </w:rPr>
              <w:t>‐</w:t>
            </w:r>
            <w:r w:rsidRPr="002A50AC">
              <w:rPr>
                <w:rFonts w:asciiTheme="majorHAnsi" w:hAnsiTheme="majorHAnsi"/>
                <w:color w:val="000000"/>
                <w:sz w:val="28"/>
                <w:szCs w:val="28"/>
              </w:rPr>
              <w:t>öğretim süreçlerine ilişkin değerlendirmeler yaparlar. Bir önceki toplantıda öğrenciler tarafından ifade edilen hususlara dair alınan kararlara ve gerçekleştirilen faaliyetlere ilişkin bilgilendirme yapılır.</w:t>
            </w:r>
          </w:p>
          <w:p w14:paraId="2EFE71FC" w14:textId="6ADDA220" w:rsidR="00E36927" w:rsidRPr="002A50AC" w:rsidRDefault="00E36927" w:rsidP="00E36927">
            <w:pPr>
              <w:jc w:val="center"/>
              <w:rPr>
                <w:rFonts w:asciiTheme="majorHAnsi" w:hAnsiTheme="majorHAnsi"/>
                <w:color w:val="000000"/>
                <w:sz w:val="28"/>
                <w:szCs w:val="28"/>
              </w:rPr>
            </w:pPr>
          </w:p>
        </w:tc>
        <w:tc>
          <w:tcPr>
            <w:tcW w:w="1994" w:type="dxa"/>
            <w:vAlign w:val="center"/>
          </w:tcPr>
          <w:p w14:paraId="7267AE48" w14:textId="178912A6" w:rsidR="00091D6B" w:rsidRPr="002A50AC" w:rsidRDefault="00091D6B" w:rsidP="00E36927">
            <w:pPr>
              <w:jc w:val="center"/>
              <w:rPr>
                <w:rFonts w:asciiTheme="majorHAnsi" w:hAnsiTheme="majorHAnsi"/>
                <w:color w:val="000000"/>
                <w:sz w:val="28"/>
                <w:szCs w:val="28"/>
              </w:rPr>
            </w:pPr>
            <w:r>
              <w:rPr>
                <w:rFonts w:asciiTheme="majorHAnsi" w:hAnsiTheme="majorHAnsi"/>
                <w:b/>
                <w:bCs/>
                <w:color w:val="BE5014"/>
                <w:sz w:val="28"/>
                <w:szCs w:val="28"/>
                <w:u w:val="single"/>
              </w:rPr>
              <w:t xml:space="preserve">SBF </w:t>
            </w:r>
            <w:r w:rsidRPr="002A50AC">
              <w:rPr>
                <w:rFonts w:asciiTheme="majorHAnsi" w:hAnsiTheme="majorHAnsi"/>
                <w:b/>
                <w:bCs/>
                <w:color w:val="BE5014"/>
                <w:sz w:val="28"/>
                <w:szCs w:val="28"/>
                <w:u w:val="single"/>
              </w:rPr>
              <w:t>Dekanlık</w:t>
            </w:r>
          </w:p>
        </w:tc>
        <w:tc>
          <w:tcPr>
            <w:tcW w:w="1407" w:type="dxa"/>
            <w:vAlign w:val="center"/>
          </w:tcPr>
          <w:p w14:paraId="0E95E2EA" w14:textId="77777777" w:rsidR="00091D6B" w:rsidRPr="002A50AC" w:rsidRDefault="00091D6B" w:rsidP="00091D6B">
            <w:pPr>
              <w:rPr>
                <w:rFonts w:asciiTheme="majorHAnsi" w:hAnsiTheme="majorHAnsi"/>
                <w:sz w:val="28"/>
                <w:szCs w:val="28"/>
              </w:rPr>
            </w:pPr>
          </w:p>
        </w:tc>
      </w:tr>
      <w:tr w:rsidR="00091D6B" w:rsidRPr="002A50AC" w14:paraId="074D2129" w14:textId="77777777" w:rsidTr="002A7A77">
        <w:tc>
          <w:tcPr>
            <w:tcW w:w="2199" w:type="dxa"/>
            <w:vAlign w:val="center"/>
          </w:tcPr>
          <w:p w14:paraId="77E58FE8" w14:textId="0C6EA543" w:rsidR="00091D6B" w:rsidRPr="002A50AC"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Bölüm/Program</w:t>
            </w:r>
            <w:r w:rsidRPr="002A50AC">
              <w:rPr>
                <w:rFonts w:asciiTheme="majorHAnsi" w:hAnsiTheme="majorHAnsi"/>
                <w:color w:val="000000"/>
                <w:sz w:val="28"/>
                <w:szCs w:val="28"/>
              </w:rPr>
              <w:br/>
              <w:t>Öğrenci</w:t>
            </w:r>
            <w:r>
              <w:rPr>
                <w:rFonts w:asciiTheme="majorHAnsi" w:hAnsiTheme="majorHAnsi"/>
                <w:color w:val="000000"/>
                <w:sz w:val="28"/>
                <w:szCs w:val="28"/>
              </w:rPr>
              <w:t xml:space="preserve"> </w:t>
            </w:r>
            <w:r w:rsidRPr="002A50AC">
              <w:rPr>
                <w:rFonts w:asciiTheme="majorHAnsi" w:hAnsiTheme="majorHAnsi"/>
                <w:color w:val="000000"/>
                <w:sz w:val="28"/>
                <w:szCs w:val="28"/>
              </w:rPr>
              <w:t>Buluşması (2)</w:t>
            </w:r>
          </w:p>
          <w:p w14:paraId="05B4D488" w14:textId="417D90EE"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sz w:val="20"/>
                <w:szCs w:val="20"/>
                <w:u w:val="single"/>
              </w:rPr>
              <w:lastRenderedPageBreak/>
              <w:t>Güz ve Bahar olmak üzere 2 kez yapılmalı</w:t>
            </w:r>
          </w:p>
        </w:tc>
        <w:tc>
          <w:tcPr>
            <w:tcW w:w="4856" w:type="dxa"/>
            <w:vAlign w:val="center"/>
          </w:tcPr>
          <w:p w14:paraId="331DC5FF" w14:textId="77777777"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lastRenderedPageBreak/>
              <w:t xml:space="preserve">Güz ve Bahar dönemlerinde </w:t>
            </w:r>
            <w:r w:rsidRPr="002A50AC">
              <w:rPr>
                <w:rFonts w:asciiTheme="majorHAnsi" w:hAnsiTheme="majorHAnsi"/>
                <w:b/>
                <w:bCs/>
                <w:color w:val="782170"/>
                <w:sz w:val="28"/>
                <w:szCs w:val="28"/>
                <w:u w:val="single"/>
              </w:rPr>
              <w:t>Bölüm / Program Başkanları</w:t>
            </w:r>
            <w:r w:rsidRPr="002A50AC">
              <w:rPr>
                <w:rFonts w:asciiTheme="majorHAnsi" w:hAnsiTheme="majorHAnsi"/>
                <w:color w:val="000000"/>
                <w:sz w:val="28"/>
                <w:szCs w:val="28"/>
              </w:rPr>
              <w:t xml:space="preserve"> ile öğrenciler bir araya gelirler ve eğitim</w:t>
            </w:r>
            <w:r w:rsidRPr="002A50AC">
              <w:rPr>
                <w:rFonts w:ascii="Cambria Math" w:hAnsi="Cambria Math" w:cs="Cambria Math"/>
                <w:color w:val="000000"/>
                <w:sz w:val="28"/>
                <w:szCs w:val="28"/>
              </w:rPr>
              <w:t>‐</w:t>
            </w:r>
            <w:r w:rsidRPr="002A50AC">
              <w:rPr>
                <w:rFonts w:asciiTheme="majorHAnsi" w:hAnsiTheme="majorHAnsi"/>
                <w:color w:val="000000"/>
                <w:sz w:val="28"/>
                <w:szCs w:val="28"/>
              </w:rPr>
              <w:t xml:space="preserve">öğretim </w:t>
            </w:r>
            <w:r w:rsidRPr="002A50AC">
              <w:rPr>
                <w:rFonts w:asciiTheme="majorHAnsi" w:hAnsiTheme="majorHAnsi"/>
                <w:color w:val="000000"/>
                <w:sz w:val="28"/>
                <w:szCs w:val="28"/>
              </w:rPr>
              <w:lastRenderedPageBreak/>
              <w:t>süreçlerine ilişkin değerlendirmeler yaparlar. Bir önceki toplantıda öğrenciler tarafından ifade edilen hususlara dair alınan kararlara ve gerçekleştirilen faaliyetlere ilişkin bilgilendirme yapılır.</w:t>
            </w:r>
          </w:p>
          <w:p w14:paraId="054A222D" w14:textId="5DE9A9AE" w:rsidR="00E36927" w:rsidRPr="002A50AC" w:rsidRDefault="00E36927" w:rsidP="00E36927">
            <w:pPr>
              <w:jc w:val="center"/>
              <w:rPr>
                <w:rFonts w:asciiTheme="majorHAnsi" w:hAnsiTheme="majorHAnsi"/>
                <w:color w:val="000000"/>
                <w:sz w:val="28"/>
                <w:szCs w:val="28"/>
              </w:rPr>
            </w:pPr>
          </w:p>
        </w:tc>
        <w:tc>
          <w:tcPr>
            <w:tcW w:w="1994" w:type="dxa"/>
            <w:vAlign w:val="center"/>
          </w:tcPr>
          <w:p w14:paraId="080DD7BE" w14:textId="10748850" w:rsidR="00091D6B" w:rsidRPr="002A50AC" w:rsidRDefault="00091D6B" w:rsidP="00E36927">
            <w:pPr>
              <w:jc w:val="center"/>
              <w:rPr>
                <w:rFonts w:asciiTheme="majorHAnsi" w:hAnsiTheme="majorHAnsi"/>
                <w:color w:val="000000"/>
                <w:sz w:val="28"/>
                <w:szCs w:val="28"/>
              </w:rPr>
            </w:pPr>
            <w:r w:rsidRPr="00511B0B">
              <w:rPr>
                <w:rFonts w:asciiTheme="majorHAnsi" w:hAnsiTheme="majorHAnsi"/>
                <w:b/>
                <w:bCs/>
                <w:color w:val="782170"/>
                <w:sz w:val="28"/>
                <w:szCs w:val="28"/>
                <w:u w:val="single"/>
              </w:rPr>
              <w:lastRenderedPageBreak/>
              <w:t>SBF Bölüm / Program Başkanlıkları</w:t>
            </w:r>
          </w:p>
        </w:tc>
        <w:tc>
          <w:tcPr>
            <w:tcW w:w="1407" w:type="dxa"/>
            <w:vAlign w:val="center"/>
          </w:tcPr>
          <w:p w14:paraId="161A3AC4" w14:textId="77777777" w:rsidR="00091D6B" w:rsidRPr="002A50AC" w:rsidRDefault="00091D6B" w:rsidP="00091D6B">
            <w:pPr>
              <w:rPr>
                <w:rFonts w:asciiTheme="majorHAnsi" w:hAnsiTheme="majorHAnsi"/>
                <w:sz w:val="28"/>
                <w:szCs w:val="28"/>
              </w:rPr>
            </w:pPr>
          </w:p>
        </w:tc>
      </w:tr>
      <w:tr w:rsidR="00091D6B" w:rsidRPr="002A50AC" w14:paraId="4B30034B" w14:textId="77777777" w:rsidTr="002A7A77">
        <w:tc>
          <w:tcPr>
            <w:tcW w:w="2199" w:type="dxa"/>
            <w:vAlign w:val="center"/>
          </w:tcPr>
          <w:p w14:paraId="3FA08F5A" w14:textId="18419C89" w:rsidR="00091D6B" w:rsidRPr="00DD71DB" w:rsidRDefault="00091D6B" w:rsidP="00E36927">
            <w:pPr>
              <w:jc w:val="center"/>
              <w:rPr>
                <w:rFonts w:asciiTheme="majorHAnsi" w:hAnsiTheme="majorHAnsi"/>
                <w:color w:val="000000"/>
                <w:sz w:val="26"/>
                <w:szCs w:val="26"/>
              </w:rPr>
            </w:pPr>
            <w:r w:rsidRPr="00DD71DB">
              <w:rPr>
                <w:rFonts w:asciiTheme="majorHAnsi" w:hAnsiTheme="majorHAnsi"/>
                <w:color w:val="000000"/>
                <w:sz w:val="26"/>
                <w:szCs w:val="26"/>
              </w:rPr>
              <w:t>Öğrenci Katılımlı Programların Güncellenme Süreçlerine İlişkin Değerlendirme Toplantısı (2)</w:t>
            </w:r>
          </w:p>
          <w:p w14:paraId="1834697E" w14:textId="0DA8348F"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sz w:val="20"/>
                <w:szCs w:val="20"/>
                <w:u w:val="single"/>
              </w:rPr>
              <w:t>Güz ve Bahar olmak üzere 2 kez yapılmalı</w:t>
            </w:r>
          </w:p>
        </w:tc>
        <w:tc>
          <w:tcPr>
            <w:tcW w:w="4856" w:type="dxa"/>
            <w:vAlign w:val="center"/>
          </w:tcPr>
          <w:p w14:paraId="2DBFB5FB" w14:textId="465420B6"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color w:val="782170"/>
                <w:sz w:val="28"/>
                <w:szCs w:val="28"/>
                <w:u w:val="single"/>
              </w:rPr>
              <w:t>Bölümler</w:t>
            </w:r>
            <w:r w:rsidRPr="002A50AC">
              <w:rPr>
                <w:rFonts w:asciiTheme="majorHAnsi" w:hAnsiTheme="majorHAnsi"/>
                <w:color w:val="000000"/>
                <w:sz w:val="28"/>
                <w:szCs w:val="28"/>
              </w:rPr>
              <w:t xml:space="preserve"> güz ve bahar dönemlerinde olmak üzere en az iki defa öğrenciler ile bir araya gelerek program güncellenme süreçlerine ilişkin öğrencilerin görüşlerini alırlar.</w:t>
            </w:r>
          </w:p>
        </w:tc>
        <w:tc>
          <w:tcPr>
            <w:tcW w:w="1994" w:type="dxa"/>
            <w:vAlign w:val="center"/>
          </w:tcPr>
          <w:p w14:paraId="2EB5224B" w14:textId="094E35BD" w:rsidR="00091D6B" w:rsidRPr="002A50AC" w:rsidRDefault="00091D6B" w:rsidP="00E36927">
            <w:pPr>
              <w:jc w:val="center"/>
              <w:rPr>
                <w:rFonts w:asciiTheme="majorHAnsi" w:hAnsiTheme="majorHAnsi"/>
                <w:color w:val="000000"/>
                <w:sz w:val="28"/>
                <w:szCs w:val="28"/>
              </w:rPr>
            </w:pPr>
            <w:r w:rsidRPr="00511B0B">
              <w:rPr>
                <w:rFonts w:asciiTheme="majorHAnsi" w:hAnsiTheme="majorHAnsi"/>
                <w:b/>
                <w:bCs/>
                <w:color w:val="782170"/>
                <w:sz w:val="28"/>
                <w:szCs w:val="28"/>
                <w:u w:val="single"/>
              </w:rPr>
              <w:t>SBF Bölüm / Program Başkanlıkları</w:t>
            </w:r>
          </w:p>
        </w:tc>
        <w:tc>
          <w:tcPr>
            <w:tcW w:w="1407" w:type="dxa"/>
            <w:vAlign w:val="center"/>
          </w:tcPr>
          <w:p w14:paraId="75F1755A" w14:textId="77777777" w:rsidR="00091D6B" w:rsidRPr="002A50AC" w:rsidRDefault="00091D6B" w:rsidP="00091D6B">
            <w:pPr>
              <w:rPr>
                <w:rFonts w:asciiTheme="majorHAnsi" w:hAnsiTheme="majorHAnsi"/>
                <w:sz w:val="28"/>
                <w:szCs w:val="28"/>
              </w:rPr>
            </w:pPr>
          </w:p>
        </w:tc>
      </w:tr>
      <w:tr w:rsidR="00091D6B" w:rsidRPr="002A50AC" w14:paraId="63682563" w14:textId="77777777" w:rsidTr="00630304">
        <w:tc>
          <w:tcPr>
            <w:tcW w:w="10456" w:type="dxa"/>
            <w:gridSpan w:val="4"/>
            <w:vAlign w:val="center"/>
          </w:tcPr>
          <w:p w14:paraId="0F5CA8D2" w14:textId="77777777" w:rsidR="00E36927" w:rsidRDefault="00E36927" w:rsidP="00E36927">
            <w:pPr>
              <w:rPr>
                <w:rFonts w:asciiTheme="majorHAnsi" w:hAnsiTheme="majorHAnsi"/>
                <w:b/>
                <w:bCs/>
                <w:sz w:val="34"/>
                <w:szCs w:val="34"/>
              </w:rPr>
            </w:pPr>
          </w:p>
          <w:p w14:paraId="15907F16" w14:textId="70C53689" w:rsidR="00E36927" w:rsidRPr="00F97D70" w:rsidRDefault="00091D6B" w:rsidP="00E36927">
            <w:pPr>
              <w:jc w:val="center"/>
              <w:rPr>
                <w:rFonts w:asciiTheme="majorHAnsi" w:hAnsiTheme="majorHAnsi"/>
                <w:b/>
                <w:bCs/>
                <w:sz w:val="34"/>
                <w:szCs w:val="34"/>
              </w:rPr>
            </w:pPr>
            <w:r w:rsidRPr="00F97D70">
              <w:rPr>
                <w:rFonts w:asciiTheme="majorHAnsi" w:hAnsiTheme="majorHAnsi"/>
                <w:b/>
                <w:bCs/>
                <w:sz w:val="34"/>
                <w:szCs w:val="34"/>
              </w:rPr>
              <w:t>MAYIS</w:t>
            </w:r>
          </w:p>
        </w:tc>
      </w:tr>
      <w:tr w:rsidR="00091D6B" w:rsidRPr="002A50AC" w14:paraId="135EE004" w14:textId="77777777" w:rsidTr="006C4B85">
        <w:tc>
          <w:tcPr>
            <w:tcW w:w="2199" w:type="dxa"/>
            <w:vAlign w:val="center"/>
          </w:tcPr>
          <w:p w14:paraId="4B382F73" w14:textId="0A12C07F"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color w:val="000000"/>
                <w:sz w:val="28"/>
                <w:szCs w:val="28"/>
              </w:rPr>
              <w:t>Faaliyet</w:t>
            </w:r>
          </w:p>
        </w:tc>
        <w:tc>
          <w:tcPr>
            <w:tcW w:w="4856" w:type="dxa"/>
            <w:vAlign w:val="center"/>
          </w:tcPr>
          <w:p w14:paraId="45812C10" w14:textId="0C6F7E8A"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color w:val="000000"/>
                <w:sz w:val="28"/>
                <w:szCs w:val="28"/>
              </w:rPr>
              <w:t>İçerik</w:t>
            </w:r>
          </w:p>
        </w:tc>
        <w:tc>
          <w:tcPr>
            <w:tcW w:w="1994" w:type="dxa"/>
            <w:vAlign w:val="center"/>
          </w:tcPr>
          <w:p w14:paraId="07844120" w14:textId="2C5622AA"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color w:val="000000"/>
                <w:sz w:val="28"/>
                <w:szCs w:val="28"/>
              </w:rPr>
              <w:t>Sorumlu Birim</w:t>
            </w:r>
          </w:p>
        </w:tc>
        <w:tc>
          <w:tcPr>
            <w:tcW w:w="1407" w:type="dxa"/>
            <w:vAlign w:val="center"/>
          </w:tcPr>
          <w:p w14:paraId="77C31DE5" w14:textId="7F7CA5E0" w:rsidR="00091D6B" w:rsidRPr="002A50AC" w:rsidRDefault="00091D6B" w:rsidP="00091D6B">
            <w:pPr>
              <w:rPr>
                <w:rFonts w:asciiTheme="majorHAnsi" w:hAnsiTheme="majorHAnsi"/>
                <w:sz w:val="28"/>
                <w:szCs w:val="28"/>
              </w:rPr>
            </w:pPr>
            <w:r w:rsidRPr="002A50AC">
              <w:rPr>
                <w:rFonts w:asciiTheme="majorHAnsi" w:hAnsiTheme="majorHAnsi"/>
                <w:b/>
                <w:bCs/>
                <w:sz w:val="28"/>
                <w:szCs w:val="28"/>
              </w:rPr>
              <w:t>KONTROL</w:t>
            </w:r>
          </w:p>
        </w:tc>
      </w:tr>
      <w:tr w:rsidR="00091D6B" w:rsidRPr="002A50AC" w14:paraId="3A8E96F6" w14:textId="77777777" w:rsidTr="00BF5EFC">
        <w:tc>
          <w:tcPr>
            <w:tcW w:w="2199" w:type="dxa"/>
            <w:vAlign w:val="center"/>
          </w:tcPr>
          <w:p w14:paraId="3EBCF0CD" w14:textId="281EDF88"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Birim Kalite Komisyonu Toplantısı (</w:t>
            </w:r>
            <w:r>
              <w:rPr>
                <w:rFonts w:asciiTheme="majorHAnsi" w:hAnsiTheme="majorHAnsi"/>
                <w:color w:val="000000"/>
                <w:sz w:val="28"/>
                <w:szCs w:val="28"/>
              </w:rPr>
              <w:t>4</w:t>
            </w:r>
            <w:r w:rsidRPr="002A50AC">
              <w:rPr>
                <w:rFonts w:asciiTheme="majorHAnsi" w:hAnsiTheme="majorHAnsi"/>
                <w:color w:val="000000"/>
                <w:sz w:val="28"/>
                <w:szCs w:val="28"/>
              </w:rPr>
              <w:t>)</w:t>
            </w:r>
          </w:p>
          <w:p w14:paraId="71874E02" w14:textId="716ED052"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sz w:val="20"/>
                <w:szCs w:val="20"/>
                <w:u w:val="single"/>
              </w:rPr>
              <w:t>En az 5 kez olmalı</w:t>
            </w:r>
          </w:p>
        </w:tc>
        <w:tc>
          <w:tcPr>
            <w:tcW w:w="4856" w:type="dxa"/>
            <w:vAlign w:val="center"/>
          </w:tcPr>
          <w:p w14:paraId="6EC88674" w14:textId="43721AE1"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color w:val="44B3E1"/>
                <w:sz w:val="28"/>
                <w:szCs w:val="28"/>
                <w:u w:val="single"/>
              </w:rPr>
              <w:t>Birim Kalite Komisyonları</w:t>
            </w:r>
            <w:r w:rsidRPr="002A50AC">
              <w:rPr>
                <w:rFonts w:asciiTheme="majorHAnsi" w:hAnsiTheme="majorHAnsi"/>
                <w:color w:val="000000"/>
                <w:sz w:val="28"/>
                <w:szCs w:val="28"/>
              </w:rPr>
              <w:t xml:space="preserve"> tüm yıl boyunca </w:t>
            </w:r>
            <w:r w:rsidRPr="002A50AC">
              <w:rPr>
                <w:rFonts w:asciiTheme="majorHAnsi" w:hAnsiTheme="majorHAnsi"/>
                <w:b/>
                <w:bCs/>
                <w:color w:val="000000"/>
                <w:sz w:val="28"/>
                <w:szCs w:val="28"/>
              </w:rPr>
              <w:t>PUKÖ</w:t>
            </w:r>
            <w:r w:rsidRPr="002A50AC">
              <w:rPr>
                <w:rFonts w:asciiTheme="majorHAnsi" w:hAnsiTheme="majorHAnsi"/>
                <w:color w:val="000000"/>
                <w:sz w:val="28"/>
                <w:szCs w:val="28"/>
              </w:rPr>
              <w:t xml:space="preserve"> kapsamında </w:t>
            </w:r>
            <w:r w:rsidRPr="002A50AC">
              <w:rPr>
                <w:rFonts w:asciiTheme="majorHAnsi" w:hAnsiTheme="majorHAnsi"/>
                <w:b/>
                <w:bCs/>
                <w:color w:val="000000"/>
                <w:sz w:val="28"/>
                <w:szCs w:val="28"/>
              </w:rPr>
              <w:t>Uygula-Kontrol et-Önlem al</w:t>
            </w:r>
            <w:r w:rsidRPr="002A50AC">
              <w:rPr>
                <w:rFonts w:asciiTheme="majorHAnsi" w:hAnsiTheme="majorHAnsi"/>
                <w:color w:val="000000"/>
                <w:sz w:val="28"/>
                <w:szCs w:val="28"/>
              </w:rPr>
              <w:t xml:space="preserve"> toplantısını gerçekleştirirler.</w:t>
            </w:r>
          </w:p>
        </w:tc>
        <w:tc>
          <w:tcPr>
            <w:tcW w:w="1994" w:type="dxa"/>
            <w:vAlign w:val="center"/>
          </w:tcPr>
          <w:p w14:paraId="1DDB075B" w14:textId="77A92A00" w:rsidR="00091D6B" w:rsidRPr="002A50AC" w:rsidRDefault="00091D6B" w:rsidP="00E36927">
            <w:pPr>
              <w:jc w:val="center"/>
              <w:rPr>
                <w:rFonts w:asciiTheme="majorHAnsi" w:hAnsiTheme="majorHAnsi"/>
                <w:color w:val="000000"/>
                <w:sz w:val="28"/>
                <w:szCs w:val="28"/>
              </w:rPr>
            </w:pPr>
            <w:r>
              <w:rPr>
                <w:rFonts w:asciiTheme="majorHAnsi" w:hAnsiTheme="majorHAnsi"/>
                <w:b/>
                <w:bCs/>
                <w:color w:val="44B3E1"/>
                <w:sz w:val="28"/>
                <w:szCs w:val="28"/>
                <w:u w:val="single"/>
              </w:rPr>
              <w:t>SBF</w:t>
            </w:r>
            <w:r w:rsidRPr="002A50AC">
              <w:rPr>
                <w:rFonts w:asciiTheme="majorHAnsi" w:hAnsiTheme="majorHAnsi"/>
                <w:b/>
                <w:bCs/>
                <w:color w:val="44B3E1"/>
                <w:sz w:val="28"/>
                <w:szCs w:val="28"/>
                <w:u w:val="single"/>
              </w:rPr>
              <w:t xml:space="preserve"> Kalite Komisyon</w:t>
            </w:r>
            <w:r>
              <w:rPr>
                <w:rFonts w:asciiTheme="majorHAnsi" w:hAnsiTheme="majorHAnsi"/>
                <w:b/>
                <w:bCs/>
                <w:color w:val="44B3E1"/>
                <w:sz w:val="28"/>
                <w:szCs w:val="28"/>
                <w:u w:val="single"/>
              </w:rPr>
              <w:t>u</w:t>
            </w:r>
          </w:p>
        </w:tc>
        <w:tc>
          <w:tcPr>
            <w:tcW w:w="1407" w:type="dxa"/>
            <w:vAlign w:val="center"/>
          </w:tcPr>
          <w:p w14:paraId="76B5E13B" w14:textId="77777777" w:rsidR="00091D6B" w:rsidRPr="002A50AC" w:rsidRDefault="00091D6B" w:rsidP="00091D6B">
            <w:pPr>
              <w:rPr>
                <w:rFonts w:asciiTheme="majorHAnsi" w:hAnsiTheme="majorHAnsi"/>
                <w:sz w:val="28"/>
                <w:szCs w:val="28"/>
              </w:rPr>
            </w:pPr>
          </w:p>
        </w:tc>
      </w:tr>
      <w:tr w:rsidR="00091D6B" w:rsidRPr="002A50AC" w14:paraId="6007D414" w14:textId="77777777" w:rsidTr="002A7A77">
        <w:trPr>
          <w:cantSplit/>
          <w:trHeight w:val="1134"/>
        </w:trPr>
        <w:tc>
          <w:tcPr>
            <w:tcW w:w="2199" w:type="dxa"/>
            <w:vAlign w:val="center"/>
          </w:tcPr>
          <w:p w14:paraId="4029EA7E" w14:textId="6DEF19FA" w:rsidR="00091D6B" w:rsidRPr="003D12D1" w:rsidRDefault="00091D6B" w:rsidP="00E36927">
            <w:pPr>
              <w:jc w:val="center"/>
              <w:rPr>
                <w:rFonts w:asciiTheme="majorHAnsi" w:hAnsiTheme="majorHAnsi"/>
                <w:color w:val="000000"/>
                <w:sz w:val="28"/>
                <w:szCs w:val="28"/>
              </w:rPr>
            </w:pPr>
            <w:r w:rsidRPr="003D12D1">
              <w:rPr>
                <w:rFonts w:ascii="Aptos Display" w:hAnsi="Aptos Display"/>
                <w:color w:val="000000"/>
                <w:sz w:val="28"/>
                <w:szCs w:val="28"/>
              </w:rPr>
              <w:t>Dış Paydaş Görüşlerinin</w:t>
            </w:r>
            <w:r w:rsidRPr="003D12D1">
              <w:rPr>
                <w:rFonts w:ascii="Aptos Display" w:hAnsi="Aptos Display"/>
                <w:color w:val="000000"/>
                <w:sz w:val="28"/>
                <w:szCs w:val="28"/>
              </w:rPr>
              <w:br/>
              <w:t>Alınması</w:t>
            </w:r>
          </w:p>
        </w:tc>
        <w:tc>
          <w:tcPr>
            <w:tcW w:w="4856" w:type="dxa"/>
            <w:vAlign w:val="center"/>
          </w:tcPr>
          <w:p w14:paraId="2315B7B3" w14:textId="58E3E97F" w:rsidR="00091D6B" w:rsidRPr="003D12D1" w:rsidRDefault="00091D6B" w:rsidP="00E36927">
            <w:pPr>
              <w:jc w:val="center"/>
              <w:rPr>
                <w:rFonts w:asciiTheme="majorHAnsi" w:hAnsiTheme="majorHAnsi"/>
                <w:color w:val="000000"/>
                <w:sz w:val="28"/>
                <w:szCs w:val="28"/>
              </w:rPr>
            </w:pPr>
            <w:r w:rsidRPr="003D12D1">
              <w:rPr>
                <w:rFonts w:ascii="Aptos Display" w:hAnsi="Aptos Display"/>
                <w:b/>
                <w:bCs/>
                <w:color w:val="782170"/>
                <w:sz w:val="28"/>
                <w:szCs w:val="28"/>
                <w:u w:val="single"/>
              </w:rPr>
              <w:t>Bölüm / Program başkanlıkları</w:t>
            </w:r>
            <w:r w:rsidRPr="003D12D1">
              <w:rPr>
                <w:rFonts w:ascii="Aptos Display" w:hAnsi="Aptos Display"/>
                <w:color w:val="000000"/>
                <w:sz w:val="28"/>
                <w:szCs w:val="28"/>
              </w:rPr>
              <w:t xml:space="preserve"> dış paydaşları (farklı üniversiteler, sektör temsilcileri gibi) ile ihtiyaç duydukça bir araya gelir ve gerek eğitim-öğretim gerek yürütülen diğer süreçlere dair görüş alışverişinde bulunurlar</w:t>
            </w:r>
          </w:p>
        </w:tc>
        <w:tc>
          <w:tcPr>
            <w:tcW w:w="1994" w:type="dxa"/>
            <w:vAlign w:val="center"/>
          </w:tcPr>
          <w:p w14:paraId="133502EE" w14:textId="14EE3345" w:rsidR="00091D6B" w:rsidRPr="003D12D1" w:rsidRDefault="00091D6B" w:rsidP="00E36927">
            <w:pPr>
              <w:jc w:val="center"/>
              <w:rPr>
                <w:rFonts w:asciiTheme="majorHAnsi" w:hAnsiTheme="majorHAnsi"/>
                <w:color w:val="000000"/>
                <w:sz w:val="28"/>
                <w:szCs w:val="28"/>
              </w:rPr>
            </w:pPr>
            <w:r>
              <w:rPr>
                <w:rFonts w:asciiTheme="majorHAnsi" w:hAnsiTheme="majorHAnsi"/>
                <w:b/>
                <w:bCs/>
                <w:color w:val="782170"/>
                <w:sz w:val="28"/>
                <w:szCs w:val="28"/>
                <w:u w:val="single"/>
              </w:rPr>
              <w:t xml:space="preserve">SBF </w:t>
            </w:r>
            <w:r w:rsidRPr="002A50AC">
              <w:rPr>
                <w:rFonts w:asciiTheme="majorHAnsi" w:hAnsiTheme="majorHAnsi"/>
                <w:b/>
                <w:bCs/>
                <w:color w:val="782170"/>
                <w:sz w:val="28"/>
                <w:szCs w:val="28"/>
                <w:u w:val="single"/>
              </w:rPr>
              <w:t>Bölüm / Program Başkanlıkları</w:t>
            </w:r>
          </w:p>
        </w:tc>
        <w:tc>
          <w:tcPr>
            <w:tcW w:w="1407" w:type="dxa"/>
            <w:vAlign w:val="center"/>
          </w:tcPr>
          <w:p w14:paraId="73BE2113" w14:textId="77777777" w:rsidR="00091D6B" w:rsidRPr="002A50AC" w:rsidRDefault="00091D6B" w:rsidP="00091D6B">
            <w:pPr>
              <w:rPr>
                <w:rFonts w:asciiTheme="majorHAnsi" w:hAnsiTheme="majorHAnsi"/>
                <w:sz w:val="28"/>
                <w:szCs w:val="28"/>
              </w:rPr>
            </w:pPr>
          </w:p>
        </w:tc>
      </w:tr>
      <w:tr w:rsidR="00DB249E" w:rsidRPr="00DB249E" w14:paraId="5E85D330" w14:textId="77777777" w:rsidTr="002A7A77">
        <w:trPr>
          <w:cantSplit/>
          <w:trHeight w:val="1134"/>
        </w:trPr>
        <w:tc>
          <w:tcPr>
            <w:tcW w:w="2199" w:type="dxa"/>
            <w:vAlign w:val="center"/>
          </w:tcPr>
          <w:p w14:paraId="2C1F07C8" w14:textId="23F375AE" w:rsidR="00DB249E" w:rsidRPr="00DB249E" w:rsidRDefault="00DB249E" w:rsidP="00E36927">
            <w:pPr>
              <w:jc w:val="center"/>
              <w:rPr>
                <w:rFonts w:ascii="Aptos Display" w:hAnsi="Aptos Display"/>
                <w:color w:val="000000"/>
                <w:sz w:val="28"/>
                <w:szCs w:val="28"/>
              </w:rPr>
            </w:pPr>
            <w:r w:rsidRPr="00DB249E">
              <w:rPr>
                <w:rFonts w:ascii="Aptos Display" w:hAnsi="Aptos Display"/>
                <w:color w:val="000000"/>
                <w:sz w:val="28"/>
                <w:szCs w:val="28"/>
              </w:rPr>
              <w:t>İç Paydaş Memnuniyet Anketlerinin Değerlendirilmesi</w:t>
            </w:r>
          </w:p>
        </w:tc>
        <w:tc>
          <w:tcPr>
            <w:tcW w:w="4856" w:type="dxa"/>
            <w:vAlign w:val="center"/>
          </w:tcPr>
          <w:p w14:paraId="3D7A503C" w14:textId="6CA18B2F" w:rsidR="00DB249E" w:rsidRPr="00DB249E" w:rsidRDefault="00DB249E" w:rsidP="00E36927">
            <w:pPr>
              <w:jc w:val="center"/>
              <w:rPr>
                <w:rFonts w:ascii="Aptos Display" w:hAnsi="Aptos Display"/>
                <w:color w:val="000000"/>
                <w:sz w:val="28"/>
                <w:szCs w:val="28"/>
              </w:rPr>
            </w:pPr>
            <w:r w:rsidRPr="00C62992">
              <w:rPr>
                <w:rFonts w:ascii="Aptos Display" w:hAnsi="Aptos Display"/>
                <w:b/>
                <w:bCs/>
                <w:color w:val="00B0F0"/>
                <w:sz w:val="28"/>
                <w:szCs w:val="28"/>
                <w:u w:val="single"/>
              </w:rPr>
              <w:t>Birim Kalite Komisyonu</w:t>
            </w:r>
            <w:r w:rsidRPr="00C62992">
              <w:rPr>
                <w:rFonts w:ascii="Aptos Display" w:hAnsi="Aptos Display"/>
                <w:color w:val="00B0F0"/>
                <w:sz w:val="28"/>
                <w:szCs w:val="28"/>
              </w:rPr>
              <w:t xml:space="preserve"> </w:t>
            </w:r>
            <w:r w:rsidRPr="00DB249E">
              <w:rPr>
                <w:rFonts w:ascii="Aptos Display" w:hAnsi="Aptos Display"/>
                <w:color w:val="000000"/>
                <w:sz w:val="28"/>
                <w:szCs w:val="28"/>
              </w:rPr>
              <w:t>fakültenin iç paydaşlarından (öğrenci, engelli öğrenci ile akademik ve idari personel) fakülte süreçlerine ilişkin memnuniyet anketlerini uygulayarak değerlendirmesini yapar</w:t>
            </w:r>
          </w:p>
        </w:tc>
        <w:tc>
          <w:tcPr>
            <w:tcW w:w="1994" w:type="dxa"/>
            <w:vAlign w:val="center"/>
          </w:tcPr>
          <w:p w14:paraId="1864D9B4" w14:textId="07D41A20" w:rsidR="00DB249E" w:rsidRPr="00DB249E" w:rsidRDefault="00DB249E" w:rsidP="00E36927">
            <w:pPr>
              <w:jc w:val="center"/>
              <w:rPr>
                <w:rFonts w:asciiTheme="majorHAnsi" w:hAnsiTheme="majorHAnsi"/>
                <w:b/>
                <w:bCs/>
                <w:color w:val="782170"/>
                <w:sz w:val="28"/>
                <w:szCs w:val="28"/>
                <w:u w:val="single"/>
              </w:rPr>
            </w:pPr>
            <w:r>
              <w:rPr>
                <w:rFonts w:asciiTheme="majorHAnsi" w:hAnsiTheme="majorHAnsi"/>
                <w:b/>
                <w:bCs/>
                <w:color w:val="44B3E1"/>
                <w:sz w:val="28"/>
                <w:szCs w:val="28"/>
                <w:u w:val="single"/>
              </w:rPr>
              <w:t>SBF</w:t>
            </w:r>
            <w:r w:rsidRPr="002A50AC">
              <w:rPr>
                <w:rFonts w:asciiTheme="majorHAnsi" w:hAnsiTheme="majorHAnsi"/>
                <w:b/>
                <w:bCs/>
                <w:color w:val="44B3E1"/>
                <w:sz w:val="28"/>
                <w:szCs w:val="28"/>
                <w:u w:val="single"/>
              </w:rPr>
              <w:t xml:space="preserve"> Kalite Komisyon</w:t>
            </w:r>
            <w:r>
              <w:rPr>
                <w:rFonts w:asciiTheme="majorHAnsi" w:hAnsiTheme="majorHAnsi"/>
                <w:b/>
                <w:bCs/>
                <w:color w:val="44B3E1"/>
                <w:sz w:val="28"/>
                <w:szCs w:val="28"/>
                <w:u w:val="single"/>
              </w:rPr>
              <w:t>u</w:t>
            </w:r>
          </w:p>
        </w:tc>
        <w:tc>
          <w:tcPr>
            <w:tcW w:w="1407" w:type="dxa"/>
            <w:vAlign w:val="center"/>
          </w:tcPr>
          <w:p w14:paraId="700081F0" w14:textId="77777777" w:rsidR="00DB249E" w:rsidRPr="00DB249E" w:rsidRDefault="00DB249E" w:rsidP="00091D6B">
            <w:pPr>
              <w:rPr>
                <w:rFonts w:asciiTheme="majorHAnsi" w:hAnsiTheme="majorHAnsi"/>
                <w:sz w:val="28"/>
                <w:szCs w:val="28"/>
              </w:rPr>
            </w:pPr>
          </w:p>
        </w:tc>
      </w:tr>
      <w:tr w:rsidR="00684CA1" w:rsidRPr="002A50AC" w14:paraId="3C2C98FE" w14:textId="77777777" w:rsidTr="00D50607">
        <w:trPr>
          <w:cantSplit/>
          <w:trHeight w:val="1134"/>
        </w:trPr>
        <w:tc>
          <w:tcPr>
            <w:tcW w:w="2199" w:type="dxa"/>
            <w:vAlign w:val="center"/>
          </w:tcPr>
          <w:p w14:paraId="592D3BC0" w14:textId="77777777" w:rsidR="00684CA1" w:rsidRPr="00643336" w:rsidRDefault="00684CA1" w:rsidP="00E36927">
            <w:pPr>
              <w:jc w:val="center"/>
              <w:rPr>
                <w:rFonts w:asciiTheme="majorHAnsi" w:hAnsiTheme="majorHAnsi"/>
                <w:color w:val="000000"/>
                <w:sz w:val="28"/>
                <w:szCs w:val="28"/>
              </w:rPr>
            </w:pPr>
            <w:r w:rsidRPr="00643336">
              <w:rPr>
                <w:rFonts w:asciiTheme="majorHAnsi" w:hAnsiTheme="majorHAnsi"/>
                <w:color w:val="000000"/>
                <w:sz w:val="28"/>
                <w:szCs w:val="28"/>
              </w:rPr>
              <w:t>Öğrenci –</w:t>
            </w:r>
            <w:r w:rsidRPr="00643336">
              <w:rPr>
                <w:rFonts w:asciiTheme="majorHAnsi" w:hAnsiTheme="majorHAnsi"/>
                <w:color w:val="000000"/>
                <w:sz w:val="28"/>
                <w:szCs w:val="28"/>
              </w:rPr>
              <w:br/>
              <w:t>Mezun</w:t>
            </w:r>
            <w:r w:rsidRPr="00643336">
              <w:rPr>
                <w:rFonts w:asciiTheme="majorHAnsi" w:hAnsiTheme="majorHAnsi"/>
                <w:color w:val="000000"/>
                <w:sz w:val="28"/>
                <w:szCs w:val="28"/>
              </w:rPr>
              <w:br/>
              <w:t>Buluşması</w:t>
            </w:r>
          </w:p>
        </w:tc>
        <w:tc>
          <w:tcPr>
            <w:tcW w:w="4856" w:type="dxa"/>
            <w:vAlign w:val="center"/>
          </w:tcPr>
          <w:p w14:paraId="375A2AD6" w14:textId="77777777" w:rsidR="00684CA1" w:rsidRPr="00643336" w:rsidRDefault="00684CA1" w:rsidP="00E36927">
            <w:pPr>
              <w:jc w:val="center"/>
              <w:rPr>
                <w:rFonts w:asciiTheme="majorHAnsi" w:hAnsiTheme="majorHAnsi"/>
                <w:color w:val="000000"/>
                <w:sz w:val="28"/>
                <w:szCs w:val="28"/>
              </w:rPr>
            </w:pPr>
            <w:r w:rsidRPr="00643336">
              <w:rPr>
                <w:rFonts w:asciiTheme="majorHAnsi" w:hAnsiTheme="majorHAnsi"/>
                <w:b/>
                <w:bCs/>
                <w:color w:val="782170"/>
                <w:sz w:val="28"/>
                <w:szCs w:val="28"/>
                <w:u w:val="single"/>
              </w:rPr>
              <w:t>Bölüm / Program başkanlıkları</w:t>
            </w:r>
            <w:r w:rsidRPr="00643336">
              <w:rPr>
                <w:rFonts w:asciiTheme="majorHAnsi" w:hAnsiTheme="majorHAnsi"/>
                <w:color w:val="000000"/>
                <w:sz w:val="28"/>
                <w:szCs w:val="28"/>
              </w:rPr>
              <w:t>, mezun öğrenciler ve aktif öğrenciler ihtiyaç duydukça bir araya gelir ve gerek eğitim</w:t>
            </w:r>
            <w:r w:rsidRPr="00643336">
              <w:rPr>
                <w:rFonts w:ascii="Cambria Math" w:hAnsi="Cambria Math" w:cs="Cambria Math"/>
                <w:color w:val="000000"/>
                <w:sz w:val="28"/>
                <w:szCs w:val="28"/>
              </w:rPr>
              <w:t>‐</w:t>
            </w:r>
            <w:r w:rsidRPr="00643336">
              <w:rPr>
                <w:rFonts w:asciiTheme="majorHAnsi" w:hAnsiTheme="majorHAnsi"/>
                <w:color w:val="000000"/>
                <w:sz w:val="28"/>
                <w:szCs w:val="28"/>
              </w:rPr>
              <w:t>öğretim gerek yürütülen diğer süreçlere dair görüş alışverişinde bulunurlar.</w:t>
            </w:r>
          </w:p>
        </w:tc>
        <w:tc>
          <w:tcPr>
            <w:tcW w:w="1994" w:type="dxa"/>
            <w:vAlign w:val="center"/>
          </w:tcPr>
          <w:p w14:paraId="192A37C6" w14:textId="77777777" w:rsidR="00684CA1" w:rsidRPr="00643336" w:rsidRDefault="00684CA1" w:rsidP="00E36927">
            <w:pPr>
              <w:jc w:val="center"/>
              <w:rPr>
                <w:rFonts w:asciiTheme="majorHAnsi" w:hAnsiTheme="majorHAnsi"/>
                <w:color w:val="000000"/>
                <w:sz w:val="28"/>
                <w:szCs w:val="28"/>
              </w:rPr>
            </w:pPr>
            <w:r w:rsidRPr="00643336">
              <w:rPr>
                <w:rFonts w:asciiTheme="majorHAnsi" w:hAnsiTheme="majorHAnsi"/>
                <w:b/>
                <w:bCs/>
                <w:color w:val="782170"/>
                <w:sz w:val="28"/>
                <w:szCs w:val="28"/>
                <w:u w:val="single"/>
              </w:rPr>
              <w:t>SBF Bölüm / Program Başkanlıkları</w:t>
            </w:r>
          </w:p>
        </w:tc>
        <w:tc>
          <w:tcPr>
            <w:tcW w:w="1407" w:type="dxa"/>
            <w:vAlign w:val="center"/>
          </w:tcPr>
          <w:p w14:paraId="03AA6D37" w14:textId="77777777" w:rsidR="00684CA1" w:rsidRPr="002A50AC" w:rsidRDefault="00684CA1" w:rsidP="00D50607">
            <w:pPr>
              <w:rPr>
                <w:rFonts w:asciiTheme="majorHAnsi" w:hAnsiTheme="majorHAnsi"/>
                <w:sz w:val="28"/>
                <w:szCs w:val="28"/>
              </w:rPr>
            </w:pPr>
          </w:p>
        </w:tc>
      </w:tr>
      <w:tr w:rsidR="00091D6B" w:rsidRPr="002A50AC" w14:paraId="0A49CF29" w14:textId="77777777" w:rsidTr="00F80557">
        <w:tc>
          <w:tcPr>
            <w:tcW w:w="10456" w:type="dxa"/>
            <w:gridSpan w:val="4"/>
            <w:vAlign w:val="center"/>
          </w:tcPr>
          <w:p w14:paraId="6318DFF9" w14:textId="77777777" w:rsidR="00E36927" w:rsidRDefault="00E36927" w:rsidP="00091D6B">
            <w:pPr>
              <w:jc w:val="center"/>
              <w:rPr>
                <w:rFonts w:asciiTheme="majorHAnsi" w:hAnsiTheme="majorHAnsi"/>
                <w:b/>
                <w:bCs/>
                <w:sz w:val="34"/>
                <w:szCs w:val="34"/>
              </w:rPr>
            </w:pPr>
          </w:p>
          <w:p w14:paraId="7CA9B2F1" w14:textId="77777777" w:rsidR="00E36927" w:rsidRDefault="00E36927" w:rsidP="00091D6B">
            <w:pPr>
              <w:jc w:val="center"/>
              <w:rPr>
                <w:rFonts w:asciiTheme="majorHAnsi" w:hAnsiTheme="majorHAnsi"/>
                <w:b/>
                <w:bCs/>
                <w:sz w:val="34"/>
                <w:szCs w:val="34"/>
              </w:rPr>
            </w:pPr>
          </w:p>
          <w:p w14:paraId="3E7762F7" w14:textId="77777777" w:rsidR="00E36927" w:rsidRDefault="00E36927" w:rsidP="00091D6B">
            <w:pPr>
              <w:jc w:val="center"/>
              <w:rPr>
                <w:rFonts w:asciiTheme="majorHAnsi" w:hAnsiTheme="majorHAnsi"/>
                <w:b/>
                <w:bCs/>
                <w:sz w:val="34"/>
                <w:szCs w:val="34"/>
              </w:rPr>
            </w:pPr>
          </w:p>
          <w:p w14:paraId="3107037F" w14:textId="77777777" w:rsidR="00E36927" w:rsidRDefault="00E36927" w:rsidP="00091D6B">
            <w:pPr>
              <w:jc w:val="center"/>
              <w:rPr>
                <w:rFonts w:asciiTheme="majorHAnsi" w:hAnsiTheme="majorHAnsi"/>
                <w:b/>
                <w:bCs/>
                <w:sz w:val="34"/>
                <w:szCs w:val="34"/>
              </w:rPr>
            </w:pPr>
          </w:p>
          <w:p w14:paraId="17086179" w14:textId="77777777" w:rsidR="00E36927" w:rsidRDefault="00E36927" w:rsidP="00091D6B">
            <w:pPr>
              <w:jc w:val="center"/>
              <w:rPr>
                <w:rFonts w:asciiTheme="majorHAnsi" w:hAnsiTheme="majorHAnsi"/>
                <w:b/>
                <w:bCs/>
                <w:sz w:val="34"/>
                <w:szCs w:val="34"/>
              </w:rPr>
            </w:pPr>
          </w:p>
          <w:p w14:paraId="2F5364A6" w14:textId="77777777" w:rsidR="00E36927" w:rsidRDefault="00E36927" w:rsidP="00091D6B">
            <w:pPr>
              <w:jc w:val="center"/>
              <w:rPr>
                <w:rFonts w:asciiTheme="majorHAnsi" w:hAnsiTheme="majorHAnsi"/>
                <w:b/>
                <w:bCs/>
                <w:sz w:val="34"/>
                <w:szCs w:val="34"/>
              </w:rPr>
            </w:pPr>
          </w:p>
          <w:p w14:paraId="2D045380" w14:textId="77777777" w:rsidR="00E36927" w:rsidRDefault="00E36927" w:rsidP="00091D6B">
            <w:pPr>
              <w:jc w:val="center"/>
              <w:rPr>
                <w:rFonts w:asciiTheme="majorHAnsi" w:hAnsiTheme="majorHAnsi"/>
                <w:b/>
                <w:bCs/>
                <w:sz w:val="34"/>
                <w:szCs w:val="34"/>
              </w:rPr>
            </w:pPr>
          </w:p>
          <w:p w14:paraId="5F98F708" w14:textId="1A0424B4" w:rsidR="00E36927" w:rsidRPr="00F97D70" w:rsidRDefault="00091D6B" w:rsidP="00E36927">
            <w:pPr>
              <w:jc w:val="center"/>
              <w:rPr>
                <w:rFonts w:asciiTheme="majorHAnsi" w:hAnsiTheme="majorHAnsi"/>
                <w:b/>
                <w:bCs/>
                <w:sz w:val="34"/>
                <w:szCs w:val="34"/>
              </w:rPr>
            </w:pPr>
            <w:r w:rsidRPr="00F97D70">
              <w:rPr>
                <w:rFonts w:asciiTheme="majorHAnsi" w:hAnsiTheme="majorHAnsi"/>
                <w:b/>
                <w:bCs/>
                <w:sz w:val="34"/>
                <w:szCs w:val="34"/>
              </w:rPr>
              <w:t>HAZİRAN</w:t>
            </w:r>
          </w:p>
        </w:tc>
      </w:tr>
      <w:tr w:rsidR="00091D6B" w:rsidRPr="002A50AC" w14:paraId="72930EE8" w14:textId="77777777" w:rsidTr="006C4B85">
        <w:tc>
          <w:tcPr>
            <w:tcW w:w="2199" w:type="dxa"/>
            <w:vAlign w:val="center"/>
          </w:tcPr>
          <w:p w14:paraId="6E9EFF68" w14:textId="77777777"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color w:val="000000"/>
                <w:sz w:val="28"/>
                <w:szCs w:val="28"/>
              </w:rPr>
              <w:lastRenderedPageBreak/>
              <w:t>Faaliyet</w:t>
            </w:r>
          </w:p>
        </w:tc>
        <w:tc>
          <w:tcPr>
            <w:tcW w:w="4856" w:type="dxa"/>
            <w:vAlign w:val="center"/>
          </w:tcPr>
          <w:p w14:paraId="64B925F3" w14:textId="77777777"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color w:val="000000"/>
                <w:sz w:val="28"/>
                <w:szCs w:val="28"/>
              </w:rPr>
              <w:t>İçerik</w:t>
            </w:r>
          </w:p>
        </w:tc>
        <w:tc>
          <w:tcPr>
            <w:tcW w:w="1994" w:type="dxa"/>
            <w:vAlign w:val="center"/>
          </w:tcPr>
          <w:p w14:paraId="2DF1CE25" w14:textId="77777777"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color w:val="000000"/>
                <w:sz w:val="28"/>
                <w:szCs w:val="28"/>
              </w:rPr>
              <w:t>Sorumlu Birim</w:t>
            </w:r>
          </w:p>
        </w:tc>
        <w:tc>
          <w:tcPr>
            <w:tcW w:w="1407" w:type="dxa"/>
            <w:vAlign w:val="center"/>
          </w:tcPr>
          <w:p w14:paraId="307E2660" w14:textId="77777777" w:rsidR="00091D6B" w:rsidRPr="002A50AC" w:rsidRDefault="00091D6B" w:rsidP="00E36927">
            <w:pPr>
              <w:jc w:val="center"/>
              <w:rPr>
                <w:rFonts w:asciiTheme="majorHAnsi" w:hAnsiTheme="majorHAnsi"/>
                <w:sz w:val="28"/>
                <w:szCs w:val="28"/>
              </w:rPr>
            </w:pPr>
            <w:r w:rsidRPr="002A50AC">
              <w:rPr>
                <w:rFonts w:asciiTheme="majorHAnsi" w:hAnsiTheme="majorHAnsi"/>
                <w:b/>
                <w:bCs/>
                <w:sz w:val="28"/>
                <w:szCs w:val="28"/>
              </w:rPr>
              <w:t>KONTROL</w:t>
            </w:r>
          </w:p>
        </w:tc>
      </w:tr>
      <w:tr w:rsidR="00091D6B" w:rsidRPr="002A50AC" w14:paraId="3C2542F6" w14:textId="77777777" w:rsidTr="00BF5EFC">
        <w:tc>
          <w:tcPr>
            <w:tcW w:w="2199" w:type="dxa"/>
            <w:vAlign w:val="center"/>
          </w:tcPr>
          <w:p w14:paraId="425F8751" w14:textId="74E2E8A4"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Birim Kalite Komisyonu Toplantısı (</w:t>
            </w:r>
            <w:r>
              <w:rPr>
                <w:rFonts w:asciiTheme="majorHAnsi" w:hAnsiTheme="majorHAnsi"/>
                <w:color w:val="000000"/>
                <w:sz w:val="28"/>
                <w:szCs w:val="28"/>
              </w:rPr>
              <w:t>5</w:t>
            </w:r>
            <w:r w:rsidRPr="002A50AC">
              <w:rPr>
                <w:rFonts w:asciiTheme="majorHAnsi" w:hAnsiTheme="majorHAnsi"/>
                <w:color w:val="000000"/>
                <w:sz w:val="28"/>
                <w:szCs w:val="28"/>
              </w:rPr>
              <w:t>)</w:t>
            </w:r>
          </w:p>
          <w:p w14:paraId="78D2C08B" w14:textId="65D6FCF3"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sz w:val="20"/>
                <w:szCs w:val="20"/>
                <w:u w:val="single"/>
              </w:rPr>
              <w:t>En az 5 kez olmalı</w:t>
            </w:r>
          </w:p>
        </w:tc>
        <w:tc>
          <w:tcPr>
            <w:tcW w:w="4856" w:type="dxa"/>
            <w:vAlign w:val="center"/>
          </w:tcPr>
          <w:p w14:paraId="4C77C88A" w14:textId="77777777" w:rsidR="00091D6B" w:rsidRDefault="00091D6B" w:rsidP="00E36927">
            <w:pPr>
              <w:jc w:val="center"/>
              <w:rPr>
                <w:rFonts w:asciiTheme="majorHAnsi" w:hAnsiTheme="majorHAnsi"/>
                <w:color w:val="000000"/>
                <w:sz w:val="28"/>
                <w:szCs w:val="28"/>
              </w:rPr>
            </w:pPr>
            <w:r w:rsidRPr="002A50AC">
              <w:rPr>
                <w:rFonts w:asciiTheme="majorHAnsi" w:hAnsiTheme="majorHAnsi"/>
                <w:b/>
                <w:bCs/>
                <w:color w:val="44B3E1"/>
                <w:sz w:val="28"/>
                <w:szCs w:val="28"/>
                <w:u w:val="single"/>
              </w:rPr>
              <w:t>Birim Kalite Komisyonları</w:t>
            </w:r>
            <w:r w:rsidRPr="002A50AC">
              <w:rPr>
                <w:rFonts w:asciiTheme="majorHAnsi" w:hAnsiTheme="majorHAnsi"/>
                <w:color w:val="000000"/>
                <w:sz w:val="28"/>
                <w:szCs w:val="28"/>
              </w:rPr>
              <w:t xml:space="preserve"> tüm yıl boyunca </w:t>
            </w:r>
            <w:r w:rsidRPr="002A50AC">
              <w:rPr>
                <w:rFonts w:asciiTheme="majorHAnsi" w:hAnsiTheme="majorHAnsi"/>
                <w:b/>
                <w:bCs/>
                <w:color w:val="000000"/>
                <w:sz w:val="28"/>
                <w:szCs w:val="28"/>
              </w:rPr>
              <w:t>PUKÖ</w:t>
            </w:r>
            <w:r w:rsidRPr="002A50AC">
              <w:rPr>
                <w:rFonts w:asciiTheme="majorHAnsi" w:hAnsiTheme="majorHAnsi"/>
                <w:color w:val="000000"/>
                <w:sz w:val="28"/>
                <w:szCs w:val="28"/>
              </w:rPr>
              <w:t xml:space="preserve"> kapsamında </w:t>
            </w:r>
            <w:r>
              <w:rPr>
                <w:rFonts w:asciiTheme="majorHAnsi" w:hAnsiTheme="majorHAnsi"/>
                <w:b/>
                <w:bCs/>
                <w:color w:val="000000"/>
                <w:sz w:val="28"/>
                <w:szCs w:val="28"/>
              </w:rPr>
              <w:t xml:space="preserve">yapılan faaliyetlerin genel değerlendirme </w:t>
            </w:r>
            <w:r w:rsidRPr="002A50AC">
              <w:rPr>
                <w:rFonts w:asciiTheme="majorHAnsi" w:hAnsiTheme="majorHAnsi"/>
                <w:color w:val="000000"/>
                <w:sz w:val="28"/>
                <w:szCs w:val="28"/>
              </w:rPr>
              <w:t>toplantısını gerçekleştirirler.</w:t>
            </w:r>
          </w:p>
          <w:p w14:paraId="483193F3" w14:textId="4003C36E" w:rsidR="00E36927" w:rsidRPr="002A50AC" w:rsidRDefault="00E36927" w:rsidP="00E36927">
            <w:pPr>
              <w:jc w:val="center"/>
              <w:rPr>
                <w:rFonts w:asciiTheme="majorHAnsi" w:hAnsiTheme="majorHAnsi"/>
                <w:color w:val="000000"/>
                <w:sz w:val="28"/>
                <w:szCs w:val="28"/>
              </w:rPr>
            </w:pPr>
          </w:p>
        </w:tc>
        <w:tc>
          <w:tcPr>
            <w:tcW w:w="1994" w:type="dxa"/>
            <w:vAlign w:val="center"/>
          </w:tcPr>
          <w:p w14:paraId="3105AA12" w14:textId="070F7FC4" w:rsidR="00091D6B" w:rsidRPr="002A50AC" w:rsidRDefault="00091D6B" w:rsidP="00E36927">
            <w:pPr>
              <w:jc w:val="center"/>
              <w:rPr>
                <w:rFonts w:asciiTheme="majorHAnsi" w:hAnsiTheme="majorHAnsi"/>
                <w:color w:val="000000"/>
                <w:sz w:val="28"/>
                <w:szCs w:val="28"/>
              </w:rPr>
            </w:pPr>
            <w:r>
              <w:rPr>
                <w:rFonts w:asciiTheme="majorHAnsi" w:hAnsiTheme="majorHAnsi"/>
                <w:b/>
                <w:bCs/>
                <w:color w:val="44B3E1"/>
                <w:sz w:val="28"/>
                <w:szCs w:val="28"/>
                <w:u w:val="single"/>
              </w:rPr>
              <w:t>SBF</w:t>
            </w:r>
            <w:r w:rsidRPr="002A50AC">
              <w:rPr>
                <w:rFonts w:asciiTheme="majorHAnsi" w:hAnsiTheme="majorHAnsi"/>
                <w:b/>
                <w:bCs/>
                <w:color w:val="44B3E1"/>
                <w:sz w:val="28"/>
                <w:szCs w:val="28"/>
                <w:u w:val="single"/>
              </w:rPr>
              <w:t xml:space="preserve"> Kalite Komisyon</w:t>
            </w:r>
            <w:r>
              <w:rPr>
                <w:rFonts w:asciiTheme="majorHAnsi" w:hAnsiTheme="majorHAnsi"/>
                <w:b/>
                <w:bCs/>
                <w:color w:val="44B3E1"/>
                <w:sz w:val="28"/>
                <w:szCs w:val="28"/>
                <w:u w:val="single"/>
              </w:rPr>
              <w:t>u</w:t>
            </w:r>
          </w:p>
        </w:tc>
        <w:tc>
          <w:tcPr>
            <w:tcW w:w="1407" w:type="dxa"/>
            <w:vAlign w:val="center"/>
          </w:tcPr>
          <w:p w14:paraId="415A3162" w14:textId="77777777" w:rsidR="00091D6B" w:rsidRPr="002A50AC" w:rsidRDefault="00091D6B" w:rsidP="00E36927">
            <w:pPr>
              <w:jc w:val="center"/>
              <w:rPr>
                <w:rFonts w:asciiTheme="majorHAnsi" w:hAnsiTheme="majorHAnsi"/>
                <w:sz w:val="28"/>
                <w:szCs w:val="28"/>
              </w:rPr>
            </w:pPr>
          </w:p>
        </w:tc>
      </w:tr>
      <w:tr w:rsidR="00091D6B" w:rsidRPr="002A50AC" w14:paraId="7C20B665" w14:textId="77777777" w:rsidTr="00886FE0">
        <w:trPr>
          <w:cantSplit/>
          <w:trHeight w:val="1134"/>
        </w:trPr>
        <w:tc>
          <w:tcPr>
            <w:tcW w:w="2199" w:type="dxa"/>
            <w:vAlign w:val="center"/>
          </w:tcPr>
          <w:p w14:paraId="4FA06DD5" w14:textId="6B6D2382" w:rsidR="00091D6B" w:rsidRPr="00910454" w:rsidRDefault="00091D6B" w:rsidP="00E36927">
            <w:pPr>
              <w:jc w:val="center"/>
              <w:rPr>
                <w:rFonts w:asciiTheme="majorHAnsi" w:hAnsiTheme="majorHAnsi"/>
                <w:color w:val="000000"/>
                <w:sz w:val="28"/>
                <w:szCs w:val="28"/>
              </w:rPr>
            </w:pPr>
            <w:r w:rsidRPr="00910454">
              <w:rPr>
                <w:rFonts w:ascii="Aptos Display" w:hAnsi="Aptos Display"/>
                <w:color w:val="000000"/>
                <w:sz w:val="28"/>
                <w:szCs w:val="28"/>
              </w:rPr>
              <w:t>Akademik Kurul Toplantısı</w:t>
            </w:r>
          </w:p>
        </w:tc>
        <w:tc>
          <w:tcPr>
            <w:tcW w:w="4856" w:type="dxa"/>
            <w:vAlign w:val="center"/>
          </w:tcPr>
          <w:p w14:paraId="2040DF17" w14:textId="77777777" w:rsidR="00091D6B" w:rsidRDefault="00091D6B" w:rsidP="00E36927">
            <w:pPr>
              <w:jc w:val="center"/>
              <w:rPr>
                <w:rFonts w:ascii="Aptos Display" w:hAnsi="Aptos Display"/>
                <w:color w:val="000000"/>
                <w:sz w:val="28"/>
                <w:szCs w:val="28"/>
              </w:rPr>
            </w:pPr>
            <w:r w:rsidRPr="00910454">
              <w:rPr>
                <w:rFonts w:ascii="Aptos Display" w:hAnsi="Aptos Display"/>
                <w:color w:val="000000"/>
                <w:sz w:val="28"/>
                <w:szCs w:val="28"/>
              </w:rPr>
              <w:t>Eğitim-Öğretim ve kalite güvence sistemi hakkında akademik personel</w:t>
            </w:r>
            <w:r>
              <w:rPr>
                <w:rFonts w:ascii="Aptos Display" w:hAnsi="Aptos Display"/>
                <w:color w:val="000000"/>
                <w:sz w:val="28"/>
                <w:szCs w:val="28"/>
              </w:rPr>
              <w:t xml:space="preserve"> </w:t>
            </w:r>
            <w:r w:rsidRPr="00910454">
              <w:rPr>
                <w:rFonts w:ascii="Aptos Display" w:hAnsi="Aptos Display"/>
                <w:color w:val="000000"/>
                <w:sz w:val="28"/>
                <w:szCs w:val="28"/>
              </w:rPr>
              <w:t>bilgilendirilir.</w:t>
            </w:r>
          </w:p>
          <w:p w14:paraId="58A27153" w14:textId="0D1EA291" w:rsidR="00E36927" w:rsidRPr="00910454" w:rsidRDefault="00E36927" w:rsidP="00E36927">
            <w:pPr>
              <w:jc w:val="center"/>
              <w:rPr>
                <w:rFonts w:asciiTheme="majorHAnsi" w:hAnsiTheme="majorHAnsi"/>
                <w:color w:val="000000"/>
                <w:sz w:val="28"/>
                <w:szCs w:val="28"/>
              </w:rPr>
            </w:pPr>
          </w:p>
        </w:tc>
        <w:tc>
          <w:tcPr>
            <w:tcW w:w="1994" w:type="dxa"/>
            <w:vAlign w:val="center"/>
          </w:tcPr>
          <w:p w14:paraId="6AE25B09" w14:textId="3B062041" w:rsidR="00091D6B" w:rsidRPr="00910454" w:rsidRDefault="00091D6B" w:rsidP="00E36927">
            <w:pPr>
              <w:jc w:val="center"/>
              <w:rPr>
                <w:rFonts w:asciiTheme="majorHAnsi" w:hAnsiTheme="majorHAnsi"/>
                <w:color w:val="000000"/>
                <w:sz w:val="28"/>
                <w:szCs w:val="28"/>
              </w:rPr>
            </w:pPr>
            <w:r>
              <w:rPr>
                <w:rFonts w:asciiTheme="majorHAnsi" w:hAnsiTheme="majorHAnsi"/>
                <w:b/>
                <w:bCs/>
                <w:color w:val="BE5014"/>
                <w:sz w:val="28"/>
                <w:szCs w:val="28"/>
                <w:u w:val="single"/>
              </w:rPr>
              <w:t xml:space="preserve">SBF </w:t>
            </w:r>
            <w:r w:rsidRPr="002A50AC">
              <w:rPr>
                <w:rFonts w:asciiTheme="majorHAnsi" w:hAnsiTheme="majorHAnsi"/>
                <w:b/>
                <w:bCs/>
                <w:color w:val="BE5014"/>
                <w:sz w:val="28"/>
                <w:szCs w:val="28"/>
                <w:u w:val="single"/>
              </w:rPr>
              <w:t>Dekanlık</w:t>
            </w:r>
          </w:p>
        </w:tc>
        <w:tc>
          <w:tcPr>
            <w:tcW w:w="1407" w:type="dxa"/>
            <w:vAlign w:val="center"/>
          </w:tcPr>
          <w:p w14:paraId="08CB58F7" w14:textId="77777777" w:rsidR="00091D6B" w:rsidRPr="002A50AC" w:rsidRDefault="00091D6B" w:rsidP="00E36927">
            <w:pPr>
              <w:jc w:val="center"/>
              <w:rPr>
                <w:rFonts w:asciiTheme="majorHAnsi" w:hAnsiTheme="majorHAnsi"/>
                <w:sz w:val="28"/>
                <w:szCs w:val="28"/>
              </w:rPr>
            </w:pPr>
          </w:p>
        </w:tc>
      </w:tr>
      <w:tr w:rsidR="00091D6B" w:rsidRPr="002A50AC" w14:paraId="672FDE90" w14:textId="77777777" w:rsidTr="00896222">
        <w:tc>
          <w:tcPr>
            <w:tcW w:w="10456" w:type="dxa"/>
            <w:gridSpan w:val="4"/>
            <w:vAlign w:val="center"/>
          </w:tcPr>
          <w:p w14:paraId="05B39FA3" w14:textId="77777777" w:rsidR="00F97D70" w:rsidRDefault="00F97D70" w:rsidP="00091D6B">
            <w:pPr>
              <w:jc w:val="center"/>
              <w:rPr>
                <w:rFonts w:asciiTheme="majorHAnsi" w:hAnsiTheme="majorHAnsi"/>
                <w:b/>
                <w:bCs/>
                <w:sz w:val="28"/>
                <w:szCs w:val="28"/>
              </w:rPr>
            </w:pPr>
          </w:p>
          <w:p w14:paraId="0CFD298E" w14:textId="7BFF3C63" w:rsidR="00091D6B" w:rsidRPr="00F97D70" w:rsidRDefault="00091D6B" w:rsidP="00091D6B">
            <w:pPr>
              <w:jc w:val="center"/>
              <w:rPr>
                <w:rFonts w:asciiTheme="majorHAnsi" w:hAnsiTheme="majorHAnsi"/>
                <w:b/>
                <w:bCs/>
                <w:sz w:val="34"/>
                <w:szCs w:val="34"/>
              </w:rPr>
            </w:pPr>
            <w:r w:rsidRPr="00F97D70">
              <w:rPr>
                <w:rFonts w:asciiTheme="majorHAnsi" w:hAnsiTheme="majorHAnsi"/>
                <w:b/>
                <w:bCs/>
                <w:sz w:val="34"/>
                <w:szCs w:val="34"/>
              </w:rPr>
              <w:t>TEMMUZ</w:t>
            </w:r>
          </w:p>
        </w:tc>
      </w:tr>
      <w:tr w:rsidR="00091D6B" w:rsidRPr="002A50AC" w14:paraId="73AD1A59" w14:textId="77777777" w:rsidTr="006C4B85">
        <w:tc>
          <w:tcPr>
            <w:tcW w:w="2199" w:type="dxa"/>
            <w:vAlign w:val="center"/>
          </w:tcPr>
          <w:p w14:paraId="401CE9C3" w14:textId="1376CDCB"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color w:val="000000"/>
                <w:sz w:val="28"/>
                <w:szCs w:val="28"/>
              </w:rPr>
              <w:t>Faaliyet</w:t>
            </w:r>
          </w:p>
        </w:tc>
        <w:tc>
          <w:tcPr>
            <w:tcW w:w="4856" w:type="dxa"/>
            <w:vAlign w:val="center"/>
          </w:tcPr>
          <w:p w14:paraId="3040C697" w14:textId="4FC1A795"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color w:val="000000"/>
                <w:sz w:val="28"/>
                <w:szCs w:val="28"/>
              </w:rPr>
              <w:t>İçerik</w:t>
            </w:r>
          </w:p>
        </w:tc>
        <w:tc>
          <w:tcPr>
            <w:tcW w:w="1994" w:type="dxa"/>
            <w:vAlign w:val="center"/>
          </w:tcPr>
          <w:p w14:paraId="400F6626" w14:textId="5346D9DE"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color w:val="000000"/>
                <w:sz w:val="28"/>
                <w:szCs w:val="28"/>
              </w:rPr>
              <w:t>Sorumlu Birim</w:t>
            </w:r>
          </w:p>
        </w:tc>
        <w:tc>
          <w:tcPr>
            <w:tcW w:w="1407" w:type="dxa"/>
            <w:vAlign w:val="center"/>
          </w:tcPr>
          <w:p w14:paraId="29CE8ABC" w14:textId="6020F236" w:rsidR="00091D6B" w:rsidRPr="002A50AC" w:rsidRDefault="00091D6B" w:rsidP="00091D6B">
            <w:pPr>
              <w:rPr>
                <w:rFonts w:asciiTheme="majorHAnsi" w:hAnsiTheme="majorHAnsi"/>
                <w:sz w:val="28"/>
                <w:szCs w:val="28"/>
              </w:rPr>
            </w:pPr>
            <w:r w:rsidRPr="002A50AC">
              <w:rPr>
                <w:rFonts w:asciiTheme="majorHAnsi" w:hAnsiTheme="majorHAnsi"/>
                <w:b/>
                <w:bCs/>
                <w:sz w:val="28"/>
                <w:szCs w:val="28"/>
              </w:rPr>
              <w:t>KONTROL</w:t>
            </w:r>
          </w:p>
        </w:tc>
      </w:tr>
      <w:tr w:rsidR="009B4276" w:rsidRPr="002A50AC" w14:paraId="44D081C7" w14:textId="77777777" w:rsidTr="00241734">
        <w:trPr>
          <w:cantSplit/>
          <w:trHeight w:val="1134"/>
        </w:trPr>
        <w:tc>
          <w:tcPr>
            <w:tcW w:w="2199" w:type="dxa"/>
            <w:vAlign w:val="center"/>
          </w:tcPr>
          <w:p w14:paraId="6EB95622" w14:textId="73BB32CB" w:rsidR="009B4276" w:rsidRDefault="009B4276" w:rsidP="00E36927">
            <w:pPr>
              <w:jc w:val="center"/>
              <w:rPr>
                <w:rFonts w:asciiTheme="majorHAnsi" w:hAnsiTheme="majorHAnsi"/>
                <w:color w:val="000000"/>
                <w:sz w:val="28"/>
                <w:szCs w:val="28"/>
              </w:rPr>
            </w:pPr>
            <w:r w:rsidRPr="002A50AC">
              <w:rPr>
                <w:rFonts w:asciiTheme="majorHAnsi" w:hAnsiTheme="majorHAnsi"/>
                <w:color w:val="000000"/>
                <w:sz w:val="28"/>
                <w:szCs w:val="28"/>
              </w:rPr>
              <w:t>Etkinlik Takvimi Hazırlanması</w:t>
            </w:r>
          </w:p>
          <w:p w14:paraId="572A3B21" w14:textId="77777777" w:rsidR="009B4276" w:rsidRPr="002A50AC" w:rsidRDefault="009B4276" w:rsidP="00E36927">
            <w:pPr>
              <w:jc w:val="center"/>
              <w:rPr>
                <w:rFonts w:asciiTheme="majorHAnsi" w:hAnsiTheme="majorHAnsi"/>
                <w:sz w:val="28"/>
                <w:szCs w:val="28"/>
              </w:rPr>
            </w:pPr>
            <w:r w:rsidRPr="002A50AC">
              <w:rPr>
                <w:rFonts w:asciiTheme="majorHAnsi" w:hAnsiTheme="majorHAnsi"/>
                <w:b/>
                <w:bCs/>
                <w:sz w:val="20"/>
                <w:szCs w:val="20"/>
                <w:u w:val="single"/>
              </w:rPr>
              <w:t>Güz ve Bahar olmak üzere 2 kez yapılmalı</w:t>
            </w:r>
          </w:p>
        </w:tc>
        <w:tc>
          <w:tcPr>
            <w:tcW w:w="4856" w:type="dxa"/>
            <w:vAlign w:val="center"/>
          </w:tcPr>
          <w:p w14:paraId="4687856E" w14:textId="77777777" w:rsidR="009B4276" w:rsidRDefault="009B4276" w:rsidP="00E36927">
            <w:pPr>
              <w:jc w:val="center"/>
              <w:rPr>
                <w:rFonts w:asciiTheme="majorHAnsi" w:hAnsiTheme="majorHAnsi"/>
                <w:color w:val="000000"/>
                <w:sz w:val="28"/>
                <w:szCs w:val="28"/>
              </w:rPr>
            </w:pPr>
            <w:r w:rsidRPr="002A50AC">
              <w:rPr>
                <w:rFonts w:asciiTheme="majorHAnsi" w:hAnsiTheme="majorHAnsi"/>
                <w:color w:val="000000"/>
                <w:sz w:val="28"/>
                <w:szCs w:val="28"/>
              </w:rPr>
              <w:t>Sonraki eğitim-öğretim döneminde yapılacak kariyer, sektör, toplumsal katkı, mezun etkinlikleri planlanır ve Dekanlık Makamına sunulur. (Her bölüm zorunlu bir kariyer etkinliği planlayacaktır, opsiyonel olarak diğer etkinlikler eklenecektir).</w:t>
            </w:r>
          </w:p>
          <w:p w14:paraId="0A2B46AB" w14:textId="77777777" w:rsidR="00E36927" w:rsidRPr="002A50AC" w:rsidRDefault="00E36927" w:rsidP="00E36927">
            <w:pPr>
              <w:jc w:val="center"/>
              <w:rPr>
                <w:rFonts w:asciiTheme="majorHAnsi" w:hAnsiTheme="majorHAnsi"/>
                <w:sz w:val="28"/>
                <w:szCs w:val="28"/>
              </w:rPr>
            </w:pPr>
          </w:p>
        </w:tc>
        <w:tc>
          <w:tcPr>
            <w:tcW w:w="1994" w:type="dxa"/>
            <w:vAlign w:val="center"/>
          </w:tcPr>
          <w:p w14:paraId="3942D441" w14:textId="77777777" w:rsidR="009B4276" w:rsidRPr="002A50AC" w:rsidRDefault="009B4276" w:rsidP="00E36927">
            <w:pPr>
              <w:jc w:val="center"/>
              <w:rPr>
                <w:rFonts w:asciiTheme="majorHAnsi" w:hAnsiTheme="majorHAnsi"/>
                <w:sz w:val="28"/>
                <w:szCs w:val="28"/>
              </w:rPr>
            </w:pPr>
            <w:r>
              <w:rPr>
                <w:rFonts w:asciiTheme="majorHAnsi" w:hAnsiTheme="majorHAnsi"/>
                <w:b/>
                <w:bCs/>
                <w:color w:val="782170"/>
                <w:sz w:val="28"/>
                <w:szCs w:val="28"/>
                <w:u w:val="single"/>
              </w:rPr>
              <w:t xml:space="preserve">SBF </w:t>
            </w:r>
            <w:r w:rsidRPr="002A50AC">
              <w:rPr>
                <w:rFonts w:asciiTheme="majorHAnsi" w:hAnsiTheme="majorHAnsi"/>
                <w:b/>
                <w:bCs/>
                <w:color w:val="782170"/>
                <w:sz w:val="28"/>
                <w:szCs w:val="28"/>
                <w:u w:val="single"/>
              </w:rPr>
              <w:t>Bölüm / Program Başkanlıkları</w:t>
            </w:r>
          </w:p>
        </w:tc>
        <w:tc>
          <w:tcPr>
            <w:tcW w:w="1407" w:type="dxa"/>
          </w:tcPr>
          <w:p w14:paraId="53D59C0D" w14:textId="77777777" w:rsidR="009B4276" w:rsidRPr="002A50AC" w:rsidRDefault="009B4276" w:rsidP="00241734">
            <w:pPr>
              <w:rPr>
                <w:rFonts w:asciiTheme="majorHAnsi" w:hAnsiTheme="majorHAnsi"/>
                <w:sz w:val="28"/>
                <w:szCs w:val="28"/>
              </w:rPr>
            </w:pPr>
          </w:p>
        </w:tc>
      </w:tr>
      <w:tr w:rsidR="00091D6B" w:rsidRPr="002A50AC" w14:paraId="5245BE5D" w14:textId="77777777" w:rsidTr="00BF5EFC">
        <w:tc>
          <w:tcPr>
            <w:tcW w:w="2199" w:type="dxa"/>
            <w:vAlign w:val="center"/>
          </w:tcPr>
          <w:p w14:paraId="2162F7B9" w14:textId="6F9893D9" w:rsidR="00091D6B" w:rsidRPr="00BF5EFC" w:rsidRDefault="00091D6B" w:rsidP="00E36927">
            <w:pPr>
              <w:jc w:val="center"/>
              <w:rPr>
                <w:rFonts w:asciiTheme="majorHAnsi" w:hAnsiTheme="majorHAnsi"/>
                <w:color w:val="000000"/>
                <w:sz w:val="26"/>
                <w:szCs w:val="26"/>
              </w:rPr>
            </w:pPr>
            <w:r w:rsidRPr="00BF5EFC">
              <w:rPr>
                <w:rFonts w:asciiTheme="majorHAnsi" w:hAnsiTheme="majorHAnsi"/>
                <w:color w:val="000000"/>
                <w:sz w:val="26"/>
                <w:szCs w:val="26"/>
              </w:rPr>
              <w:t xml:space="preserve">Öğrenci Katılımlı Kalite </w:t>
            </w:r>
            <w:r w:rsidR="009B4276" w:rsidRPr="00BF5EFC">
              <w:rPr>
                <w:rFonts w:asciiTheme="majorHAnsi" w:hAnsiTheme="majorHAnsi"/>
                <w:color w:val="000000"/>
                <w:sz w:val="26"/>
                <w:szCs w:val="26"/>
              </w:rPr>
              <w:t>Süreçlerine</w:t>
            </w:r>
            <w:r w:rsidRPr="00BF5EFC">
              <w:rPr>
                <w:rFonts w:asciiTheme="majorHAnsi" w:hAnsiTheme="majorHAnsi"/>
                <w:color w:val="000000"/>
                <w:sz w:val="26"/>
                <w:szCs w:val="26"/>
              </w:rPr>
              <w:t xml:space="preserve"> İlişkin Yıllık Değerlendirme (2)</w:t>
            </w:r>
          </w:p>
          <w:p w14:paraId="3F6DBA9F" w14:textId="6CC62DF9" w:rsidR="00091D6B" w:rsidRPr="002A50AC" w:rsidRDefault="00091D6B" w:rsidP="00E36927">
            <w:pPr>
              <w:jc w:val="center"/>
              <w:rPr>
                <w:rFonts w:asciiTheme="majorHAnsi" w:hAnsiTheme="majorHAnsi"/>
                <w:color w:val="000000"/>
                <w:sz w:val="28"/>
                <w:szCs w:val="28"/>
              </w:rPr>
            </w:pPr>
            <w:r w:rsidRPr="002A50AC">
              <w:rPr>
                <w:rFonts w:asciiTheme="majorHAnsi" w:hAnsiTheme="majorHAnsi"/>
                <w:b/>
                <w:bCs/>
                <w:sz w:val="20"/>
                <w:szCs w:val="20"/>
                <w:u w:val="single"/>
              </w:rPr>
              <w:t>Güz ve Bahar olmak üzere 2 kez yapılmalı</w:t>
            </w:r>
          </w:p>
        </w:tc>
        <w:tc>
          <w:tcPr>
            <w:tcW w:w="4856" w:type="dxa"/>
            <w:vAlign w:val="center"/>
          </w:tcPr>
          <w:p w14:paraId="6F9D473E" w14:textId="61E04BDF" w:rsidR="00091D6B" w:rsidRPr="002A50AC"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Güz dönemine ilişkin değerlendirmede öğrencilerin katılımı ile gerçekleşen süreçlerin çıktıları değerlendirilir.</w:t>
            </w:r>
          </w:p>
        </w:tc>
        <w:tc>
          <w:tcPr>
            <w:tcW w:w="1994" w:type="dxa"/>
            <w:vAlign w:val="center"/>
          </w:tcPr>
          <w:p w14:paraId="7FC2FB6C" w14:textId="76EEF006" w:rsidR="00091D6B" w:rsidRPr="002A50AC" w:rsidRDefault="00091D6B" w:rsidP="00E36927">
            <w:pPr>
              <w:jc w:val="center"/>
              <w:rPr>
                <w:rFonts w:asciiTheme="majorHAnsi" w:hAnsiTheme="majorHAnsi"/>
                <w:color w:val="000000"/>
                <w:sz w:val="28"/>
                <w:szCs w:val="28"/>
              </w:rPr>
            </w:pPr>
            <w:r>
              <w:rPr>
                <w:rFonts w:asciiTheme="majorHAnsi" w:hAnsiTheme="majorHAnsi"/>
                <w:b/>
                <w:bCs/>
                <w:color w:val="44B3E1"/>
                <w:sz w:val="28"/>
                <w:szCs w:val="28"/>
                <w:u w:val="single"/>
              </w:rPr>
              <w:t>SBF</w:t>
            </w:r>
            <w:r w:rsidRPr="002A50AC">
              <w:rPr>
                <w:rFonts w:asciiTheme="majorHAnsi" w:hAnsiTheme="majorHAnsi"/>
                <w:b/>
                <w:bCs/>
                <w:color w:val="44B3E1"/>
                <w:sz w:val="28"/>
                <w:szCs w:val="28"/>
                <w:u w:val="single"/>
              </w:rPr>
              <w:t xml:space="preserve"> Kalite Komisyon</w:t>
            </w:r>
            <w:r>
              <w:rPr>
                <w:rFonts w:asciiTheme="majorHAnsi" w:hAnsiTheme="majorHAnsi"/>
                <w:b/>
                <w:bCs/>
                <w:color w:val="44B3E1"/>
                <w:sz w:val="28"/>
                <w:szCs w:val="28"/>
                <w:u w:val="single"/>
              </w:rPr>
              <w:t>u</w:t>
            </w:r>
          </w:p>
        </w:tc>
        <w:tc>
          <w:tcPr>
            <w:tcW w:w="1407" w:type="dxa"/>
            <w:vAlign w:val="center"/>
          </w:tcPr>
          <w:p w14:paraId="76345FA2" w14:textId="77777777" w:rsidR="00091D6B" w:rsidRPr="002A50AC" w:rsidRDefault="00091D6B" w:rsidP="00091D6B">
            <w:pPr>
              <w:rPr>
                <w:rFonts w:asciiTheme="majorHAnsi" w:hAnsiTheme="majorHAnsi"/>
                <w:sz w:val="28"/>
                <w:szCs w:val="28"/>
              </w:rPr>
            </w:pPr>
          </w:p>
        </w:tc>
      </w:tr>
      <w:tr w:rsidR="00091D6B" w:rsidRPr="002A50AC" w14:paraId="27765F5F" w14:textId="77777777" w:rsidTr="00F749C6">
        <w:tc>
          <w:tcPr>
            <w:tcW w:w="2199" w:type="dxa"/>
            <w:vAlign w:val="center"/>
          </w:tcPr>
          <w:p w14:paraId="3E61A718" w14:textId="4B6CE0A5"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Yönetimi Gözden</w:t>
            </w:r>
            <w:r w:rsidRPr="002A50AC">
              <w:rPr>
                <w:rFonts w:asciiTheme="majorHAnsi" w:hAnsiTheme="majorHAnsi"/>
                <w:color w:val="000000"/>
                <w:sz w:val="28"/>
                <w:szCs w:val="28"/>
              </w:rPr>
              <w:br/>
              <w:t>Geçirme (YGG) Toplantısı (</w:t>
            </w:r>
            <w:r>
              <w:rPr>
                <w:rFonts w:asciiTheme="majorHAnsi" w:hAnsiTheme="majorHAnsi"/>
                <w:color w:val="000000"/>
                <w:sz w:val="28"/>
                <w:szCs w:val="28"/>
              </w:rPr>
              <w:t>2</w:t>
            </w:r>
            <w:r w:rsidRPr="002A50AC">
              <w:rPr>
                <w:rFonts w:asciiTheme="majorHAnsi" w:hAnsiTheme="majorHAnsi"/>
                <w:color w:val="000000"/>
                <w:sz w:val="28"/>
                <w:szCs w:val="28"/>
              </w:rPr>
              <w:t>)</w:t>
            </w:r>
          </w:p>
          <w:p w14:paraId="3C98E9CC" w14:textId="1758C301" w:rsidR="00091D6B" w:rsidRPr="002A50AC" w:rsidRDefault="00091D6B" w:rsidP="00E36927">
            <w:pPr>
              <w:jc w:val="center"/>
              <w:rPr>
                <w:rFonts w:asciiTheme="majorHAnsi" w:hAnsiTheme="majorHAnsi"/>
                <w:color w:val="000000"/>
                <w:sz w:val="28"/>
                <w:szCs w:val="28"/>
              </w:rPr>
            </w:pPr>
            <w:r>
              <w:rPr>
                <w:rFonts w:asciiTheme="majorHAnsi" w:hAnsiTheme="majorHAnsi"/>
                <w:b/>
                <w:bCs/>
                <w:sz w:val="20"/>
                <w:szCs w:val="20"/>
                <w:u w:val="single"/>
              </w:rPr>
              <w:t xml:space="preserve">Yılda </w:t>
            </w:r>
            <w:r w:rsidRPr="002A50AC">
              <w:rPr>
                <w:rFonts w:asciiTheme="majorHAnsi" w:hAnsiTheme="majorHAnsi"/>
                <w:b/>
                <w:bCs/>
                <w:sz w:val="20"/>
                <w:szCs w:val="20"/>
                <w:u w:val="single"/>
              </w:rPr>
              <w:t>2 kez yapılmalı</w:t>
            </w:r>
          </w:p>
        </w:tc>
        <w:tc>
          <w:tcPr>
            <w:tcW w:w="4856" w:type="dxa"/>
            <w:vAlign w:val="center"/>
          </w:tcPr>
          <w:p w14:paraId="78A51128" w14:textId="77777777" w:rsidR="00091D6B" w:rsidRDefault="00091D6B" w:rsidP="00E36927">
            <w:pPr>
              <w:jc w:val="center"/>
              <w:rPr>
                <w:rFonts w:asciiTheme="majorHAnsi" w:hAnsiTheme="majorHAnsi"/>
                <w:color w:val="000000"/>
                <w:sz w:val="28"/>
                <w:szCs w:val="28"/>
              </w:rPr>
            </w:pPr>
            <w:r w:rsidRPr="002A50AC">
              <w:rPr>
                <w:rFonts w:asciiTheme="majorHAnsi" w:hAnsiTheme="majorHAnsi"/>
                <w:color w:val="000000"/>
                <w:sz w:val="28"/>
                <w:szCs w:val="28"/>
              </w:rPr>
              <w:t>İlgili kurul ve komisyonların (Fakülte Kurulu, Birim Kalite Komisyonu gibi) bir araya gelerek akademik birimde yürütülen tüm faaliyetlerin değerlendirildiği toplantıdır.</w:t>
            </w:r>
          </w:p>
          <w:p w14:paraId="514DFBE5" w14:textId="74C2221C" w:rsidR="00E36927" w:rsidRPr="002A50AC" w:rsidRDefault="00E36927" w:rsidP="00E36927">
            <w:pPr>
              <w:jc w:val="center"/>
              <w:rPr>
                <w:rFonts w:asciiTheme="majorHAnsi" w:hAnsiTheme="majorHAnsi"/>
                <w:color w:val="000000"/>
                <w:sz w:val="28"/>
                <w:szCs w:val="28"/>
              </w:rPr>
            </w:pPr>
          </w:p>
        </w:tc>
        <w:tc>
          <w:tcPr>
            <w:tcW w:w="1994" w:type="dxa"/>
            <w:vAlign w:val="center"/>
          </w:tcPr>
          <w:p w14:paraId="37C5504A" w14:textId="0159FC00" w:rsidR="00091D6B" w:rsidRPr="002A50AC" w:rsidRDefault="00091D6B" w:rsidP="00E36927">
            <w:pPr>
              <w:jc w:val="center"/>
              <w:rPr>
                <w:rFonts w:asciiTheme="majorHAnsi" w:hAnsiTheme="majorHAnsi"/>
                <w:color w:val="000000"/>
                <w:sz w:val="28"/>
                <w:szCs w:val="28"/>
              </w:rPr>
            </w:pPr>
            <w:r>
              <w:rPr>
                <w:rFonts w:asciiTheme="majorHAnsi" w:hAnsiTheme="majorHAnsi"/>
                <w:b/>
                <w:bCs/>
                <w:color w:val="BE5014"/>
                <w:sz w:val="28"/>
                <w:szCs w:val="28"/>
                <w:u w:val="single"/>
              </w:rPr>
              <w:t xml:space="preserve">SBF </w:t>
            </w:r>
            <w:r w:rsidRPr="002A50AC">
              <w:rPr>
                <w:rFonts w:asciiTheme="majorHAnsi" w:hAnsiTheme="majorHAnsi"/>
                <w:b/>
                <w:bCs/>
                <w:color w:val="BE5014"/>
                <w:sz w:val="28"/>
                <w:szCs w:val="28"/>
                <w:u w:val="single"/>
              </w:rPr>
              <w:t>Dekanlık</w:t>
            </w:r>
          </w:p>
        </w:tc>
        <w:tc>
          <w:tcPr>
            <w:tcW w:w="1407" w:type="dxa"/>
            <w:vAlign w:val="center"/>
          </w:tcPr>
          <w:p w14:paraId="27A60764" w14:textId="77777777" w:rsidR="00091D6B" w:rsidRPr="002A50AC" w:rsidRDefault="00091D6B" w:rsidP="00091D6B">
            <w:pPr>
              <w:rPr>
                <w:rFonts w:asciiTheme="majorHAnsi" w:hAnsiTheme="majorHAnsi"/>
                <w:sz w:val="28"/>
                <w:szCs w:val="28"/>
              </w:rPr>
            </w:pPr>
          </w:p>
        </w:tc>
      </w:tr>
      <w:tr w:rsidR="00091D6B" w:rsidRPr="002A50AC" w14:paraId="52BD5F8A" w14:textId="77777777" w:rsidTr="002A7A77">
        <w:trPr>
          <w:cantSplit/>
          <w:trHeight w:val="1134"/>
        </w:trPr>
        <w:tc>
          <w:tcPr>
            <w:tcW w:w="2199" w:type="dxa"/>
            <w:vAlign w:val="center"/>
          </w:tcPr>
          <w:p w14:paraId="0565B05C" w14:textId="046F1D50" w:rsidR="00091D6B" w:rsidRPr="00D05C7F" w:rsidRDefault="00091D6B" w:rsidP="00E36927">
            <w:pPr>
              <w:jc w:val="center"/>
              <w:rPr>
                <w:rFonts w:asciiTheme="majorHAnsi" w:hAnsiTheme="majorHAnsi"/>
                <w:color w:val="000000"/>
                <w:sz w:val="28"/>
                <w:szCs w:val="28"/>
              </w:rPr>
            </w:pPr>
            <w:r w:rsidRPr="00D05C7F">
              <w:rPr>
                <w:rFonts w:ascii="Aptos Display" w:hAnsi="Aptos Display"/>
                <w:color w:val="000000"/>
                <w:sz w:val="28"/>
                <w:szCs w:val="28"/>
              </w:rPr>
              <w:t>Programların Gözden Geçirilmesi</w:t>
            </w:r>
          </w:p>
        </w:tc>
        <w:tc>
          <w:tcPr>
            <w:tcW w:w="4856" w:type="dxa"/>
            <w:vAlign w:val="center"/>
          </w:tcPr>
          <w:p w14:paraId="09FE90A2" w14:textId="77777777" w:rsidR="00091D6B" w:rsidRDefault="00091D6B" w:rsidP="00E36927">
            <w:pPr>
              <w:jc w:val="center"/>
              <w:rPr>
                <w:rFonts w:ascii="Aptos Display" w:hAnsi="Aptos Display"/>
                <w:color w:val="000000"/>
                <w:sz w:val="28"/>
                <w:szCs w:val="28"/>
              </w:rPr>
            </w:pPr>
            <w:r w:rsidRPr="00D05C7F">
              <w:rPr>
                <w:rFonts w:ascii="Aptos Display" w:hAnsi="Aptos Display"/>
                <w:b/>
                <w:bCs/>
                <w:color w:val="782170"/>
                <w:sz w:val="28"/>
                <w:szCs w:val="28"/>
                <w:u w:val="single"/>
              </w:rPr>
              <w:t>Bölümler</w:t>
            </w:r>
            <w:r w:rsidRPr="00D05C7F">
              <w:rPr>
                <w:rFonts w:ascii="Aptos Display" w:hAnsi="Aptos Display"/>
                <w:color w:val="000000"/>
                <w:sz w:val="28"/>
                <w:szCs w:val="28"/>
              </w:rPr>
              <w:t xml:space="preserve"> iç ve dış paydaşlarından gelen görüşler doğrultusunda programlarını gözden geçirirler.</w:t>
            </w:r>
          </w:p>
          <w:p w14:paraId="292B6E2C" w14:textId="35C4398A" w:rsidR="00E36927" w:rsidRPr="00D05C7F" w:rsidRDefault="00E36927" w:rsidP="00E36927">
            <w:pPr>
              <w:jc w:val="center"/>
              <w:rPr>
                <w:rFonts w:asciiTheme="majorHAnsi" w:hAnsiTheme="majorHAnsi"/>
                <w:color w:val="000000"/>
                <w:sz w:val="28"/>
                <w:szCs w:val="28"/>
              </w:rPr>
            </w:pPr>
          </w:p>
        </w:tc>
        <w:tc>
          <w:tcPr>
            <w:tcW w:w="1994" w:type="dxa"/>
            <w:vAlign w:val="center"/>
          </w:tcPr>
          <w:p w14:paraId="022E6308" w14:textId="3575957F" w:rsidR="00091D6B" w:rsidRPr="00D05C7F" w:rsidRDefault="00091D6B" w:rsidP="00E36927">
            <w:pPr>
              <w:jc w:val="center"/>
              <w:rPr>
                <w:rFonts w:asciiTheme="majorHAnsi" w:hAnsiTheme="majorHAnsi"/>
                <w:color w:val="000000"/>
                <w:sz w:val="28"/>
                <w:szCs w:val="28"/>
              </w:rPr>
            </w:pPr>
            <w:r>
              <w:rPr>
                <w:rFonts w:asciiTheme="majorHAnsi" w:hAnsiTheme="majorHAnsi"/>
                <w:b/>
                <w:bCs/>
                <w:color w:val="782170"/>
                <w:sz w:val="28"/>
                <w:szCs w:val="28"/>
                <w:u w:val="single"/>
              </w:rPr>
              <w:t xml:space="preserve">SBF </w:t>
            </w:r>
            <w:r w:rsidRPr="002A50AC">
              <w:rPr>
                <w:rFonts w:asciiTheme="majorHAnsi" w:hAnsiTheme="majorHAnsi"/>
                <w:b/>
                <w:bCs/>
                <w:color w:val="782170"/>
                <w:sz w:val="28"/>
                <w:szCs w:val="28"/>
                <w:u w:val="single"/>
              </w:rPr>
              <w:t>Bölüm / Program Başkanlıkları</w:t>
            </w:r>
          </w:p>
        </w:tc>
        <w:tc>
          <w:tcPr>
            <w:tcW w:w="1407" w:type="dxa"/>
            <w:vAlign w:val="center"/>
          </w:tcPr>
          <w:p w14:paraId="4899E39A" w14:textId="77777777" w:rsidR="00091D6B" w:rsidRPr="002A50AC" w:rsidRDefault="00091D6B" w:rsidP="00091D6B">
            <w:pPr>
              <w:rPr>
                <w:rFonts w:asciiTheme="majorHAnsi" w:hAnsiTheme="majorHAnsi"/>
                <w:sz w:val="28"/>
                <w:szCs w:val="28"/>
              </w:rPr>
            </w:pPr>
          </w:p>
        </w:tc>
      </w:tr>
    </w:tbl>
    <w:p w14:paraId="61EB3A8A" w14:textId="013EDED1" w:rsidR="00D512C4" w:rsidRPr="002A50AC" w:rsidRDefault="00D512C4" w:rsidP="00D512C4">
      <w:pPr>
        <w:jc w:val="both"/>
        <w:rPr>
          <w:rFonts w:asciiTheme="majorHAnsi" w:hAnsiTheme="majorHAnsi"/>
        </w:rPr>
      </w:pPr>
    </w:p>
    <w:sectPr w:rsidR="00D512C4" w:rsidRPr="002A50AC" w:rsidSect="00F235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B9"/>
    <w:rsid w:val="00091D6B"/>
    <w:rsid w:val="00155A03"/>
    <w:rsid w:val="00157400"/>
    <w:rsid w:val="00161381"/>
    <w:rsid w:val="002A50AC"/>
    <w:rsid w:val="002A7A77"/>
    <w:rsid w:val="002C66B9"/>
    <w:rsid w:val="002D2CB9"/>
    <w:rsid w:val="00342DE2"/>
    <w:rsid w:val="00351F2A"/>
    <w:rsid w:val="003D12D1"/>
    <w:rsid w:val="00447B0D"/>
    <w:rsid w:val="004E45C2"/>
    <w:rsid w:val="005246B9"/>
    <w:rsid w:val="00541602"/>
    <w:rsid w:val="00614BF2"/>
    <w:rsid w:val="00643336"/>
    <w:rsid w:val="00684CA1"/>
    <w:rsid w:val="007253F3"/>
    <w:rsid w:val="00761326"/>
    <w:rsid w:val="00804062"/>
    <w:rsid w:val="008278A1"/>
    <w:rsid w:val="00886FE0"/>
    <w:rsid w:val="00910454"/>
    <w:rsid w:val="00960251"/>
    <w:rsid w:val="009A07E4"/>
    <w:rsid w:val="009B4276"/>
    <w:rsid w:val="009B6F99"/>
    <w:rsid w:val="009D2CF7"/>
    <w:rsid w:val="00A4556B"/>
    <w:rsid w:val="00B55C4F"/>
    <w:rsid w:val="00BF5EFC"/>
    <w:rsid w:val="00C21300"/>
    <w:rsid w:val="00C62992"/>
    <w:rsid w:val="00C960F5"/>
    <w:rsid w:val="00CE5880"/>
    <w:rsid w:val="00D05C7F"/>
    <w:rsid w:val="00D512C4"/>
    <w:rsid w:val="00DB249E"/>
    <w:rsid w:val="00DD71DB"/>
    <w:rsid w:val="00E11B1E"/>
    <w:rsid w:val="00E36927"/>
    <w:rsid w:val="00E50766"/>
    <w:rsid w:val="00E571EC"/>
    <w:rsid w:val="00F23509"/>
    <w:rsid w:val="00F749C6"/>
    <w:rsid w:val="00F966E8"/>
    <w:rsid w:val="00F97D70"/>
    <w:rsid w:val="00FD06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3EB9"/>
  <w15:chartTrackingRefBased/>
  <w15:docId w15:val="{670A55E6-B41D-5543-982F-BF20FC8D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C6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C6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C66B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C66B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C66B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C66B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66B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66B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66B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66B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C66B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C66B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C66B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C66B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C66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66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66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66B9"/>
    <w:rPr>
      <w:rFonts w:eastAsiaTheme="majorEastAsia" w:cstheme="majorBidi"/>
      <w:color w:val="272727" w:themeColor="text1" w:themeTint="D8"/>
    </w:rPr>
  </w:style>
  <w:style w:type="paragraph" w:styleId="KonuBal">
    <w:name w:val="Title"/>
    <w:basedOn w:val="Normal"/>
    <w:next w:val="Normal"/>
    <w:link w:val="KonuBalChar"/>
    <w:uiPriority w:val="10"/>
    <w:qFormat/>
    <w:rsid w:val="002C66B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66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66B9"/>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66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66B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2C66B9"/>
    <w:rPr>
      <w:i/>
      <w:iCs/>
      <w:color w:val="404040" w:themeColor="text1" w:themeTint="BF"/>
    </w:rPr>
  </w:style>
  <w:style w:type="paragraph" w:styleId="ListeParagraf">
    <w:name w:val="List Paragraph"/>
    <w:basedOn w:val="Normal"/>
    <w:uiPriority w:val="34"/>
    <w:qFormat/>
    <w:rsid w:val="002C66B9"/>
    <w:pPr>
      <w:ind w:left="720"/>
      <w:contextualSpacing/>
    </w:pPr>
  </w:style>
  <w:style w:type="character" w:styleId="GlVurgulama">
    <w:name w:val="Intense Emphasis"/>
    <w:basedOn w:val="VarsaylanParagrafYazTipi"/>
    <w:uiPriority w:val="21"/>
    <w:qFormat/>
    <w:rsid w:val="002C66B9"/>
    <w:rPr>
      <w:i/>
      <w:iCs/>
      <w:color w:val="0F4761" w:themeColor="accent1" w:themeShade="BF"/>
    </w:rPr>
  </w:style>
  <w:style w:type="paragraph" w:styleId="GlAlnt">
    <w:name w:val="Intense Quote"/>
    <w:basedOn w:val="Normal"/>
    <w:next w:val="Normal"/>
    <w:link w:val="GlAlntChar"/>
    <w:uiPriority w:val="30"/>
    <w:qFormat/>
    <w:rsid w:val="002C6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C66B9"/>
    <w:rPr>
      <w:i/>
      <w:iCs/>
      <w:color w:val="0F4761" w:themeColor="accent1" w:themeShade="BF"/>
    </w:rPr>
  </w:style>
  <w:style w:type="character" w:styleId="GlBavuru">
    <w:name w:val="Intense Reference"/>
    <w:basedOn w:val="VarsaylanParagrafYazTipi"/>
    <w:uiPriority w:val="32"/>
    <w:qFormat/>
    <w:rsid w:val="002C66B9"/>
    <w:rPr>
      <w:b/>
      <w:bCs/>
      <w:smallCaps/>
      <w:color w:val="0F4761" w:themeColor="accent1" w:themeShade="BF"/>
      <w:spacing w:val="5"/>
    </w:rPr>
  </w:style>
  <w:style w:type="table" w:styleId="TabloKlavuzu">
    <w:name w:val="Table Grid"/>
    <w:basedOn w:val="NormalTablo"/>
    <w:uiPriority w:val="39"/>
    <w:rsid w:val="002C6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1501</Words>
  <Characters>8557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müftüler</dc:creator>
  <cp:keywords/>
  <dc:description/>
  <cp:lastModifiedBy>905552620040</cp:lastModifiedBy>
  <cp:revision>2</cp:revision>
  <dcterms:created xsi:type="dcterms:W3CDTF">2026-04-08T12:09:00Z</dcterms:created>
  <dcterms:modified xsi:type="dcterms:W3CDTF">2026-04-08T12:09:00Z</dcterms:modified>
</cp:coreProperties>
</file>